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269" w:rsidRPr="00746269" w:rsidRDefault="00746269" w:rsidP="00746269">
      <w:pPr>
        <w:pStyle w:val="Otsikko1"/>
        <w:rPr>
          <w:rFonts w:ascii="Helsinki Grotesk Regular" w:eastAsia="Calibri" w:hAnsi="Helsinki Grotesk Regular" w:cs="Calibri"/>
          <w:color w:val="auto"/>
          <w:sz w:val="28"/>
          <w:szCs w:val="24"/>
          <w:lang w:val="fi-FI"/>
        </w:rPr>
      </w:pPr>
      <w:r w:rsidRPr="00746269">
        <w:rPr>
          <w:rFonts w:ascii="Helsinki Grotesk Regular" w:eastAsia="Calibri" w:hAnsi="Helsinki Grotesk Regular" w:cs="Calibri"/>
          <w:color w:val="auto"/>
          <w:sz w:val="28"/>
          <w:szCs w:val="24"/>
          <w:lang w:val="fi-FI"/>
        </w:rPr>
        <w:t>Helsinki Biennaalista on julkaistu laaja vaikuttavuustutkimus</w:t>
      </w:r>
    </w:p>
    <w:p w:rsidR="00746269" w:rsidRPr="00746269" w:rsidRDefault="00746269" w:rsidP="00746269">
      <w:pPr>
        <w:rPr>
          <w:rFonts w:ascii="Helsinki Grotesk Regular" w:eastAsia="Calibri" w:hAnsi="Helsinki Grotesk Regular" w:cs="Calibri"/>
          <w:sz w:val="24"/>
          <w:szCs w:val="24"/>
          <w:lang w:val="fi-FI"/>
        </w:rPr>
      </w:pPr>
    </w:p>
    <w:p w:rsidR="00746269" w:rsidRPr="00746269" w:rsidRDefault="00746269" w:rsidP="00746269">
      <w:pPr>
        <w:rPr>
          <w:rFonts w:ascii="Helsinki Grotesk Regular" w:eastAsia="Calibri" w:hAnsi="Helsinki Grotesk Regular" w:cs="Calibri"/>
          <w:b/>
          <w:bCs/>
          <w:color w:val="000000"/>
          <w:sz w:val="24"/>
          <w:szCs w:val="24"/>
          <w:lang w:val="fi-FI"/>
        </w:rPr>
      </w:pPr>
      <w:r w:rsidRPr="00746269">
        <w:rPr>
          <w:rFonts w:ascii="Helsinki Grotesk Regular" w:eastAsia="Calibri" w:hAnsi="Helsinki Grotesk Regular" w:cs="Calibri"/>
          <w:b/>
          <w:bCs/>
          <w:sz w:val="24"/>
          <w:szCs w:val="24"/>
          <w:lang w:val="fi-FI"/>
        </w:rPr>
        <w:t xml:space="preserve">Nykytaidetapahtuma Helsinki Biennaalista on julkaistu laaja vaikuttavuustutkimus, jossa </w:t>
      </w:r>
      <w:r w:rsidRPr="00746269">
        <w:rPr>
          <w:rFonts w:ascii="Helsinki Grotesk Regular" w:eastAsia="Calibri" w:hAnsi="Helsinki Grotesk Regular" w:cs="Calibri"/>
          <w:b/>
          <w:bCs/>
          <w:color w:val="000000" w:themeColor="text1"/>
          <w:sz w:val="24"/>
          <w:szCs w:val="24"/>
          <w:lang w:val="fi-FI"/>
        </w:rPr>
        <w:t xml:space="preserve">tarkastellaan biennaalin vaikuttavuutta erityisesti tapahtuman </w:t>
      </w:r>
      <w:proofErr w:type="spellStart"/>
      <w:r w:rsidRPr="00746269">
        <w:rPr>
          <w:rFonts w:ascii="Helsinki Grotesk Regular" w:eastAsia="Calibri" w:hAnsi="Helsinki Grotesk Regular" w:cs="Calibri"/>
          <w:b/>
          <w:bCs/>
          <w:color w:val="000000" w:themeColor="text1"/>
          <w:sz w:val="24"/>
          <w:szCs w:val="24"/>
          <w:lang w:val="fi-FI"/>
        </w:rPr>
        <w:t>sosiokulttuuristen</w:t>
      </w:r>
      <w:proofErr w:type="spellEnd"/>
      <w:r w:rsidRPr="00746269">
        <w:rPr>
          <w:rFonts w:ascii="Helsinki Grotesk Regular" w:eastAsia="Calibri" w:hAnsi="Helsinki Grotesk Regular" w:cs="Calibri"/>
          <w:b/>
          <w:bCs/>
          <w:color w:val="000000" w:themeColor="text1"/>
          <w:sz w:val="24"/>
          <w:szCs w:val="24"/>
          <w:lang w:val="fi-FI"/>
        </w:rPr>
        <w:t xml:space="preserve"> ja imagollisten vaikutusten, ympäristövaikutusten sekä taloudellisten vaikutusten näkökulmasta. Kaupunginkanslian uudesta julkaisusta </w:t>
      </w:r>
      <w:r w:rsidRPr="00746269">
        <w:rPr>
          <w:rFonts w:ascii="Helsinki Grotesk Regular" w:eastAsia="Calibri" w:hAnsi="Helsinki Grotesk Regular" w:cs="Calibri"/>
          <w:b/>
          <w:bCs/>
          <w:i/>
          <w:iCs/>
          <w:color w:val="000000" w:themeColor="text1"/>
          <w:sz w:val="24"/>
          <w:szCs w:val="24"/>
          <w:lang w:val="fi-FI"/>
        </w:rPr>
        <w:t>Helsinki Biennaalin vaikuttavuustutkimus 2021</w:t>
      </w:r>
      <w:r w:rsidRPr="00746269">
        <w:rPr>
          <w:rFonts w:ascii="Helsinki Grotesk Regular" w:eastAsia="Calibri" w:hAnsi="Helsinki Grotesk Regular" w:cs="Calibri"/>
          <w:b/>
          <w:bCs/>
          <w:color w:val="000000" w:themeColor="text1"/>
          <w:sz w:val="24"/>
          <w:szCs w:val="24"/>
          <w:lang w:val="fi-FI"/>
        </w:rPr>
        <w:t xml:space="preserve"> selviää, että tapahtuma vastasi sille asetettuihin tavoitteisiin ja vaikuttavuuden odotuksiin. </w:t>
      </w:r>
    </w:p>
    <w:p w:rsidR="00746269" w:rsidRPr="00746269" w:rsidRDefault="00746269" w:rsidP="00746269">
      <w:pPr>
        <w:rPr>
          <w:rFonts w:ascii="Helsinki Grotesk Regular" w:eastAsia="Calibri" w:hAnsi="Helsinki Grotesk Regular" w:cs="Calibri"/>
          <w:b/>
          <w:bCs/>
          <w:sz w:val="24"/>
          <w:szCs w:val="24"/>
          <w:lang w:val="fi-FI"/>
        </w:rPr>
      </w:pPr>
      <w:r w:rsidRPr="00746269">
        <w:rPr>
          <w:rFonts w:ascii="Helsinki Grotesk Regular" w:eastAsia="Calibri" w:hAnsi="Helsinki Grotesk Regular" w:cs="Calibri"/>
          <w:sz w:val="24"/>
          <w:szCs w:val="24"/>
          <w:lang w:val="fi-FI"/>
        </w:rPr>
        <w:t>Kesällä 2021 Helsingissä järjestettiin ensimmäistä kertaa kansainvälinen nykytaidetapah</w:t>
      </w:r>
      <w:r w:rsidRPr="00746269">
        <w:rPr>
          <w:rFonts w:ascii="Helsinki Grotesk Regular" w:eastAsia="Calibri" w:hAnsi="Helsinki Grotesk Regular" w:cs="Calibri"/>
          <w:sz w:val="24"/>
          <w:szCs w:val="24"/>
          <w:lang w:val="fi-FI"/>
        </w:rPr>
        <w:softHyphen/>
        <w:t>tuma Helsinki Biennaali. Tapahtuma esitteli 41 taiteilijaa tai taiteilijaryhmää sekä Suomesta että eri puolilta maailmaa. Biennaalissa Vallisaaressa vieraili tapahtuma-ai</w:t>
      </w:r>
      <w:r w:rsidRPr="00746269">
        <w:rPr>
          <w:rFonts w:ascii="Helsinki Grotesk Regular" w:eastAsia="Calibri" w:hAnsi="Helsinki Grotesk Regular" w:cs="Calibri"/>
          <w:sz w:val="24"/>
          <w:szCs w:val="24"/>
          <w:lang w:val="fi-FI"/>
        </w:rPr>
        <w:softHyphen/>
        <w:t>kana kesä</w:t>
      </w:r>
      <w:r w:rsidRPr="00746269">
        <w:rPr>
          <w:rFonts w:ascii="Helsinki Grotesk Regular" w:eastAsia="Calibri" w:hAnsi="Helsinki Grotesk Regular" w:cs="Calibri"/>
          <w:color w:val="000000" w:themeColor="text1"/>
          <w:sz w:val="24"/>
          <w:szCs w:val="24"/>
          <w:lang w:val="fi-FI"/>
        </w:rPr>
        <w:t>–</w:t>
      </w:r>
      <w:r w:rsidRPr="00746269">
        <w:rPr>
          <w:rFonts w:ascii="Helsinki Grotesk Regular" w:eastAsia="Calibri" w:hAnsi="Helsinki Grotesk Regular" w:cs="Calibri"/>
          <w:sz w:val="24"/>
          <w:szCs w:val="24"/>
          <w:lang w:val="fi-FI"/>
        </w:rPr>
        <w:t>syyskuussa 148 000 kävijää, minkä lisäksi tapahtuma tarjosi yleisölle taide-elämyksiä eri puolilla Helsinkiä.</w:t>
      </w:r>
      <w:r w:rsidRPr="00746269">
        <w:rPr>
          <w:rFonts w:ascii="Helsinki Grotesk Regular" w:eastAsia="Calibri" w:hAnsi="Helsinki Grotesk Regular" w:cs="Calibri"/>
          <w:b/>
          <w:bCs/>
          <w:sz w:val="24"/>
          <w:szCs w:val="24"/>
          <w:lang w:val="fi-FI"/>
        </w:rPr>
        <w:t xml:space="preserve"> </w:t>
      </w:r>
      <w:r w:rsidRPr="00746269">
        <w:rPr>
          <w:rFonts w:ascii="Helsinki Grotesk Regular" w:eastAsia="Calibri" w:hAnsi="Helsinki Grotesk Regular" w:cs="Calibri"/>
          <w:color w:val="000000"/>
          <w:sz w:val="24"/>
          <w:szCs w:val="24"/>
          <w:shd w:val="clear" w:color="auto" w:fill="FFFFFF"/>
          <w:lang w:val="fi-FI"/>
        </w:rPr>
        <w:t xml:space="preserve">Biennaalin </w:t>
      </w:r>
      <w:proofErr w:type="spellStart"/>
      <w:r w:rsidRPr="00746269">
        <w:rPr>
          <w:rFonts w:ascii="Helsinki Grotesk Regular" w:eastAsia="Calibri" w:hAnsi="Helsinki Grotesk Regular" w:cs="Calibri"/>
          <w:color w:val="000000"/>
          <w:sz w:val="24"/>
          <w:szCs w:val="24"/>
          <w:shd w:val="clear" w:color="auto" w:fill="FFFFFF"/>
          <w:lang w:val="fi-FI"/>
        </w:rPr>
        <w:t>kuratoinnista</w:t>
      </w:r>
      <w:proofErr w:type="spellEnd"/>
      <w:r w:rsidRPr="00746269">
        <w:rPr>
          <w:rFonts w:ascii="Helsinki Grotesk Regular" w:eastAsia="Calibri" w:hAnsi="Helsinki Grotesk Regular" w:cs="Calibri"/>
          <w:color w:val="000000"/>
          <w:sz w:val="24"/>
          <w:szCs w:val="24"/>
          <w:shd w:val="clear" w:color="auto" w:fill="FFFFFF"/>
          <w:lang w:val="fi-FI"/>
        </w:rPr>
        <w:t xml:space="preserve"> ja tuotannosta vastaa HAM Helsingin taidemuseo. Seuraavan kerran Helsinki Biennaali järjestetään vuosina 2023 ja 2025.</w:t>
      </w:r>
    </w:p>
    <w:p w:rsidR="00746269" w:rsidRPr="00746269" w:rsidRDefault="00746269" w:rsidP="00746269">
      <w:pPr>
        <w:rPr>
          <w:rFonts w:ascii="Helsinki Grotesk Regular" w:eastAsia="Calibri" w:hAnsi="Helsinki Grotesk Regular" w:cs="Calibri"/>
          <w:sz w:val="24"/>
          <w:szCs w:val="24"/>
          <w:lang w:val="fi-FI"/>
        </w:rPr>
      </w:pPr>
      <w:r w:rsidRPr="00746269">
        <w:rPr>
          <w:rFonts w:ascii="Helsinki Grotesk Regular" w:eastAsia="Calibri" w:hAnsi="Helsinki Grotesk Regular" w:cs="Calibri"/>
          <w:sz w:val="24"/>
          <w:szCs w:val="24"/>
          <w:lang w:val="fi-FI"/>
        </w:rPr>
        <w:t>Vaikuttavuus</w:t>
      </w:r>
      <w:r w:rsidR="005E187D">
        <w:rPr>
          <w:rFonts w:ascii="Helsinki Grotesk Regular" w:eastAsia="Calibri" w:hAnsi="Helsinki Grotesk Regular" w:cs="Calibri"/>
          <w:sz w:val="24"/>
          <w:szCs w:val="24"/>
          <w:lang w:val="fi-FI"/>
        </w:rPr>
        <w:t>t</w:t>
      </w:r>
      <w:r w:rsidRPr="00746269">
        <w:rPr>
          <w:rFonts w:ascii="Helsinki Grotesk Regular" w:eastAsia="Calibri" w:hAnsi="Helsinki Grotesk Regular" w:cs="Calibri"/>
          <w:sz w:val="24"/>
          <w:szCs w:val="24"/>
          <w:lang w:val="fi-FI"/>
        </w:rPr>
        <w:t xml:space="preserve">utkimuksen tavoitteena oli kerätä ensimmäisestä biennaalista kattavat lähtötasotiedot ja lisäksi tuottaa tietoa tapahtuman vaikuttavuudesta. Vaikuttavuutta arvioitiin suhteessa biennaalille asetettuihin kolmeen päätavoitteeseen: 1) Helsingin tunnettuuden kasvattaminen korkeatasoisena kuvataide- ja kulttuurikaupunkina, 2) merellisen Helsingin ja merellisten palvelujen esiin nostaminen ja 3) ekologisesti kestävän ja vastuullisen tapahtuman järjestäminen. </w:t>
      </w:r>
    </w:p>
    <w:p w:rsidR="00746269" w:rsidRPr="00746269" w:rsidRDefault="00746269" w:rsidP="00746269">
      <w:pPr>
        <w:rPr>
          <w:rFonts w:ascii="Helsinki Grotesk Regular" w:eastAsia="Calibri" w:hAnsi="Helsinki Grotesk Regular" w:cs="Calibri"/>
          <w:sz w:val="24"/>
          <w:szCs w:val="24"/>
          <w:lang w:val="fi-FI"/>
        </w:rPr>
      </w:pPr>
      <w:r w:rsidRPr="00746269">
        <w:rPr>
          <w:rFonts w:ascii="Helsinki Grotesk Regular" w:eastAsia="Calibri" w:hAnsi="Helsinki Grotesk Regular" w:cs="Calibri"/>
          <w:sz w:val="24"/>
          <w:szCs w:val="24"/>
          <w:lang w:val="fi-FI"/>
        </w:rPr>
        <w:t>Keskeisimpiä tutkimusaineistoja olivat Vallisaaressa toteutettu yleisökysely, helsinkiläisille suunnattu kuntalaiskysely ja tapahtuman kävijälaskentadata. Tutkimuksen osana haastateltiin tapahtuman taiteilijoita ja yhteistyökumppaneita ja Helsingin kuvataidekentän asiantuntijoita. Lisäksi toteutettiin yrityskysely biennaaliin läheisesti liittyville merellisille yrittäjille. Biennaalin ympäristöohjelmaan liittyneiden ympäristövaikutusten aineisto kerättiin osana Ekokompassi-järjestelmän toteuttamista.</w:t>
      </w:r>
      <w:r>
        <w:rPr>
          <w:rFonts w:ascii="Helsinki Grotesk Regular" w:eastAsia="Calibri" w:hAnsi="Helsinki Grotesk Regular" w:cs="Calibri"/>
          <w:sz w:val="24"/>
          <w:szCs w:val="24"/>
          <w:lang w:val="fi-FI"/>
        </w:rPr>
        <w:br/>
      </w:r>
      <w:r>
        <w:rPr>
          <w:rFonts w:ascii="Helsinki Grotesk Regular" w:eastAsia="Calibri" w:hAnsi="Helsinki Grotesk Regular" w:cs="Calibri"/>
          <w:sz w:val="24"/>
          <w:szCs w:val="24"/>
          <w:lang w:val="fi-FI"/>
        </w:rPr>
        <w:br/>
      </w:r>
      <w:r>
        <w:rPr>
          <w:rFonts w:ascii="Helsinki Grotesk Regular" w:eastAsia="Calibri" w:hAnsi="Helsinki Grotesk Regular" w:cs="Calibri"/>
          <w:sz w:val="24"/>
          <w:szCs w:val="24"/>
          <w:lang w:val="fi-FI"/>
        </w:rPr>
        <w:br/>
      </w:r>
      <w:r w:rsidRPr="00746269">
        <w:rPr>
          <w:rFonts w:ascii="Helsinki Grotesk Regular" w:eastAsia="Calibri" w:hAnsi="Helsinki Grotesk Regular" w:cs="Calibri"/>
          <w:b/>
          <w:bCs/>
          <w:sz w:val="24"/>
          <w:szCs w:val="24"/>
          <w:lang w:val="fi-FI"/>
        </w:rPr>
        <w:t>Helsingin maine korkeatasoisena kuvataide- ja kulttuurikaupunkina vahvistui</w:t>
      </w:r>
    </w:p>
    <w:p w:rsidR="00746269" w:rsidRPr="00746269" w:rsidRDefault="00746269" w:rsidP="00746269">
      <w:pPr>
        <w:rPr>
          <w:rFonts w:ascii="Helsinki Grotesk Regular" w:eastAsia="Calibri" w:hAnsi="Helsinki Grotesk Regular" w:cs="Calibri"/>
          <w:color w:val="000000"/>
          <w:sz w:val="24"/>
          <w:szCs w:val="24"/>
          <w:lang w:val="fi-FI"/>
        </w:rPr>
      </w:pPr>
      <w:r w:rsidRPr="00746269">
        <w:rPr>
          <w:rFonts w:ascii="Helsinki Grotesk Regular" w:eastAsia="Calibri" w:hAnsi="Helsinki Grotesk Regular" w:cs="Calibri"/>
          <w:color w:val="000000" w:themeColor="text1"/>
          <w:sz w:val="24"/>
          <w:szCs w:val="24"/>
          <w:lang w:val="fi-FI"/>
        </w:rPr>
        <w:t>Tutkimuksen perusteella voidaan todeta, että tapahtuma vastasi sille asetettuihin tavoitteisiin ja vaikuttavuuden odotuksiin. Biennaali tarjosi taide-elämyksiä erityyppisille yleisöille ja vahvisti Helsingin mainetta korkeatasoisena kuvataide- ja kulttuurikaupunkina. Lisäksi tapahtumalla tuettiin onnistuneesti Helsingin merellisen strategian tavoitteita – kyselyihin vastanneet kokivat, että vierailu lisäsi kiinnostusta Helsingin saaristoa kohtaan</w:t>
      </w:r>
      <w:r w:rsidR="005E187D">
        <w:rPr>
          <w:rFonts w:ascii="Helsinki Grotesk Regular" w:eastAsia="Calibri" w:hAnsi="Helsinki Grotesk Regular" w:cs="Calibri"/>
          <w:color w:val="000000" w:themeColor="text1"/>
          <w:sz w:val="24"/>
          <w:szCs w:val="24"/>
          <w:lang w:val="fi-FI"/>
        </w:rPr>
        <w:t>,</w:t>
      </w:r>
      <w:bookmarkStart w:id="0" w:name="_GoBack"/>
      <w:bookmarkEnd w:id="0"/>
      <w:r w:rsidRPr="00746269">
        <w:rPr>
          <w:rFonts w:ascii="Helsinki Grotesk Regular" w:eastAsia="Calibri" w:hAnsi="Helsinki Grotesk Regular" w:cs="Calibri"/>
          <w:color w:val="000000" w:themeColor="text1"/>
          <w:sz w:val="24"/>
          <w:szCs w:val="24"/>
          <w:lang w:val="fi-FI"/>
        </w:rPr>
        <w:t xml:space="preserve"> ja he pitivät Helsingin saariston vapaa-ajankäytön edistämistä hyvänä asiana. Helsinki Biennaali sitoutui lisäksi noudattamaan ympäristöohjelmansa kriteereitä ja toimimaan </w:t>
      </w:r>
      <w:r w:rsidRPr="00746269">
        <w:rPr>
          <w:rFonts w:ascii="Helsinki Grotesk Regular" w:eastAsia="Calibri" w:hAnsi="Helsinki Grotesk Regular" w:cs="Calibri"/>
          <w:color w:val="000000" w:themeColor="text1"/>
          <w:sz w:val="24"/>
          <w:szCs w:val="24"/>
          <w:lang w:val="fi-FI"/>
        </w:rPr>
        <w:lastRenderedPageBreak/>
        <w:t xml:space="preserve">kestävällä ja vastuullisella tavalla tapahtuman järjestämisessä myös jatkossa. </w:t>
      </w:r>
      <w:r>
        <w:rPr>
          <w:rFonts w:ascii="Helsinki Grotesk Regular" w:eastAsia="Calibri" w:hAnsi="Helsinki Grotesk Regular" w:cs="Calibri"/>
          <w:color w:val="000000" w:themeColor="text1"/>
          <w:sz w:val="24"/>
          <w:szCs w:val="24"/>
          <w:lang w:val="fi-FI"/>
        </w:rPr>
        <w:br/>
      </w:r>
    </w:p>
    <w:p w:rsidR="00746269" w:rsidRPr="00746269" w:rsidRDefault="00746269" w:rsidP="00746269">
      <w:pPr>
        <w:rPr>
          <w:rFonts w:ascii="Helsinki Grotesk Regular" w:eastAsia="Calibri" w:hAnsi="Helsinki Grotesk Regular" w:cs="Calibri"/>
          <w:b/>
          <w:bCs/>
          <w:color w:val="000000"/>
          <w:sz w:val="24"/>
          <w:szCs w:val="24"/>
          <w:lang w:val="fi-FI"/>
        </w:rPr>
      </w:pPr>
      <w:r w:rsidRPr="00746269">
        <w:rPr>
          <w:rFonts w:ascii="Helsinki Grotesk Regular" w:eastAsia="Calibri" w:hAnsi="Helsinki Grotesk Regular" w:cs="Calibri"/>
          <w:b/>
          <w:bCs/>
          <w:color w:val="000000" w:themeColor="text1"/>
          <w:sz w:val="24"/>
          <w:szCs w:val="24"/>
          <w:lang w:val="fi-FI"/>
        </w:rPr>
        <w:t>Kävijäkokemukset positiivisia – ulkoilun ja taiteen yhdistelmä houkutteli</w:t>
      </w:r>
    </w:p>
    <w:p w:rsidR="00746269" w:rsidRPr="00746269" w:rsidRDefault="00746269" w:rsidP="00746269">
      <w:pPr>
        <w:rPr>
          <w:rFonts w:ascii="Helsinki Grotesk Regular" w:eastAsia="Calibri" w:hAnsi="Helsinki Grotesk Regular" w:cs="Calibri"/>
          <w:color w:val="000000"/>
          <w:sz w:val="24"/>
          <w:szCs w:val="24"/>
          <w:lang w:val="fi-FI"/>
        </w:rPr>
      </w:pPr>
      <w:r w:rsidRPr="00746269">
        <w:rPr>
          <w:rFonts w:ascii="Helsinki Grotesk Regular" w:eastAsia="Calibri" w:hAnsi="Helsinki Grotesk Regular" w:cs="Calibri"/>
          <w:sz w:val="24"/>
          <w:szCs w:val="24"/>
          <w:lang w:val="fi-FI"/>
        </w:rPr>
        <w:t>Tutkimuskatsaus osoittaa</w:t>
      </w:r>
      <w:r w:rsidRPr="00746269">
        <w:rPr>
          <w:rFonts w:ascii="Helsinki Grotesk Regular" w:eastAsia="Calibri" w:hAnsi="Helsinki Grotesk Regular" w:cs="Calibri"/>
          <w:color w:val="000000" w:themeColor="text1"/>
          <w:sz w:val="24"/>
          <w:szCs w:val="24"/>
          <w:lang w:val="fi-FI"/>
        </w:rPr>
        <w:t>, että Helsinki Biennaali oli monella tapaa ainutlaatuinen tapahtuma. Tapahtuman järjestäminen Vallisaaressa koettiin onnistuneeksi, sillä sijainti tarjosi mahdollisuuden kokea taide-elämyksiä luonnossa ja sai monet kävijöistä katsomaan Helsinkiä uudella tavalla. Vierailulla haluttiin yhdistää ulkoilua ja taidetta, mikä paikan päällä toteutui kävijöiden mukaan erinomaisesti. Suurin osa kävijäkyselyyn vastanneista antoikin tapahtuman kokonaisarvosanaksi hyvän tai erinomaisen, ja suurin osa heistä koki mieleenpainuvia taide-elämyksiä vierailunsa aikana.</w:t>
      </w:r>
    </w:p>
    <w:p w:rsidR="00746269" w:rsidRPr="00746269" w:rsidRDefault="00746269" w:rsidP="00746269">
      <w:pPr>
        <w:rPr>
          <w:rFonts w:ascii="Helsinki Grotesk Regular" w:eastAsia="Calibri" w:hAnsi="Helsinki Grotesk Regular" w:cs="Calibri"/>
          <w:color w:val="000000"/>
          <w:sz w:val="24"/>
          <w:szCs w:val="24"/>
          <w:lang w:val="fi-FI"/>
        </w:rPr>
      </w:pPr>
      <w:r w:rsidRPr="00746269">
        <w:rPr>
          <w:rFonts w:ascii="Helsinki Grotesk Regular" w:eastAsia="Calibri" w:hAnsi="Helsinki Grotesk Regular" w:cs="Calibri"/>
          <w:color w:val="000000" w:themeColor="text1"/>
          <w:sz w:val="24"/>
          <w:szCs w:val="24"/>
          <w:lang w:val="fi-FI"/>
        </w:rPr>
        <w:t>Kritiikkiä tapahtumakokemuksestaan kävijät antoivat muun muassa jonotuksesta lautoille, tapahtuman esteettömyydestä ja ravintolapalveluiden hinta–laatusuhteesta ja niiden pääasiallisesta keskittymisestä yhteen paikkaan.</w:t>
      </w:r>
    </w:p>
    <w:p w:rsidR="00746269" w:rsidRPr="00746269" w:rsidRDefault="00746269" w:rsidP="00746269">
      <w:pPr>
        <w:rPr>
          <w:rFonts w:ascii="Helsinki Grotesk Regular" w:eastAsia="Calibri" w:hAnsi="Helsinki Grotesk Regular" w:cs="Calibri"/>
          <w:color w:val="000000"/>
          <w:sz w:val="24"/>
          <w:szCs w:val="24"/>
          <w:lang w:val="fi-FI"/>
        </w:rPr>
      </w:pPr>
      <w:r w:rsidRPr="00746269">
        <w:rPr>
          <w:rFonts w:ascii="Helsinki Grotesk Regular" w:eastAsia="Calibri" w:hAnsi="Helsinki Grotesk Regular" w:cs="Calibri"/>
          <w:color w:val="000000" w:themeColor="text1"/>
          <w:sz w:val="24"/>
          <w:szCs w:val="24"/>
          <w:lang w:val="fi-FI"/>
        </w:rPr>
        <w:t xml:space="preserve">Kaksi kolmesta biennaalissa vierailleesta oli naisia, ja kävijäprofiili oli selvästi painottunut korkeasti koulutettuihin. Noin puolet kävijöistä oli helsinkiläisiä, ja pääkaupunkiseudun ulkopuolelta Suomesta oli kotoisin noin neljännes kävijöistä. Ulkomaisia oli noin joka kymmenes. </w:t>
      </w:r>
    </w:p>
    <w:p w:rsidR="00746269" w:rsidRPr="00746269" w:rsidRDefault="00746269" w:rsidP="00746269">
      <w:pPr>
        <w:rPr>
          <w:rFonts w:ascii="Helsinki Grotesk Regular" w:eastAsia="Calibri" w:hAnsi="Helsinki Grotesk Regular" w:cs="Calibri"/>
          <w:color w:val="000000"/>
          <w:sz w:val="24"/>
          <w:szCs w:val="24"/>
          <w:lang w:val="fi-FI"/>
        </w:rPr>
      </w:pPr>
    </w:p>
    <w:p w:rsidR="00746269" w:rsidRPr="00746269" w:rsidRDefault="00746269" w:rsidP="00746269">
      <w:pPr>
        <w:rPr>
          <w:rFonts w:ascii="Helsinki Grotesk Regular" w:eastAsia="Calibri" w:hAnsi="Helsinki Grotesk Regular" w:cs="Calibri"/>
          <w:b/>
          <w:bCs/>
          <w:color w:val="000000" w:themeColor="text1"/>
          <w:sz w:val="24"/>
          <w:szCs w:val="24"/>
          <w:lang w:val="fi-FI"/>
        </w:rPr>
      </w:pPr>
      <w:r w:rsidRPr="00746269">
        <w:rPr>
          <w:rFonts w:ascii="Helsinki Grotesk Regular" w:eastAsia="Calibri" w:hAnsi="Helsinki Grotesk Regular" w:cs="Calibri"/>
          <w:b/>
          <w:bCs/>
          <w:color w:val="000000" w:themeColor="text1"/>
          <w:sz w:val="24"/>
          <w:szCs w:val="24"/>
          <w:lang w:val="fi-FI"/>
        </w:rPr>
        <w:t xml:space="preserve">Lue vaikuttavuustutkimus kokonaisuudessaan </w:t>
      </w:r>
      <w:hyperlink r:id="rId7" w:history="1">
        <w:r w:rsidRPr="00746269">
          <w:rPr>
            <w:rStyle w:val="Hyperlinkki"/>
            <w:rFonts w:ascii="Helsinki Grotesk Regular" w:eastAsia="Calibri" w:hAnsi="Helsinki Grotesk Regular" w:cs="Calibri"/>
            <w:b/>
            <w:bCs/>
            <w:sz w:val="24"/>
            <w:szCs w:val="24"/>
            <w:lang w:val="fi-FI"/>
          </w:rPr>
          <w:t>täällä</w:t>
        </w:r>
      </w:hyperlink>
      <w:r w:rsidRPr="00746269">
        <w:rPr>
          <w:rFonts w:ascii="Helsinki Grotesk Regular" w:eastAsia="Calibri" w:hAnsi="Helsinki Grotesk Regular" w:cs="Calibri"/>
          <w:b/>
          <w:bCs/>
          <w:color w:val="000000" w:themeColor="text1"/>
          <w:sz w:val="24"/>
          <w:szCs w:val="24"/>
          <w:lang w:val="fi-FI"/>
        </w:rPr>
        <w:t>.</w:t>
      </w:r>
    </w:p>
    <w:p w:rsidR="00746269" w:rsidRPr="00746269" w:rsidRDefault="00746269" w:rsidP="00746269">
      <w:pPr>
        <w:rPr>
          <w:rFonts w:ascii="Helsinki Grotesk Regular" w:eastAsia="Calibri" w:hAnsi="Helsinki Grotesk Regular" w:cs="Calibri"/>
          <w:b/>
          <w:bCs/>
          <w:color w:val="000000"/>
          <w:sz w:val="24"/>
          <w:szCs w:val="24"/>
          <w:lang w:val="fi-FI"/>
        </w:rPr>
      </w:pPr>
      <w:r w:rsidRPr="00746269">
        <w:rPr>
          <w:rFonts w:ascii="Helsinki Grotesk Regular" w:eastAsia="Calibri" w:hAnsi="Helsinki Grotesk Regular" w:cs="Calibri"/>
          <w:b/>
          <w:bCs/>
          <w:color w:val="000000"/>
          <w:sz w:val="24"/>
          <w:szCs w:val="24"/>
          <w:lang w:val="fi-FI"/>
        </w:rPr>
        <w:t>Vuoden 2023 Helsinki Biennaalin kuraattori julkaistaan maaliskuun lopussa.</w:t>
      </w:r>
    </w:p>
    <w:p w:rsidR="00746269" w:rsidRPr="00746269" w:rsidRDefault="00746269" w:rsidP="00746269">
      <w:pPr>
        <w:rPr>
          <w:rFonts w:ascii="Helsinki Grotesk Regular" w:eastAsia="Calibri" w:hAnsi="Helsinki Grotesk Regular" w:cs="Calibri"/>
          <w:b/>
          <w:bCs/>
          <w:color w:val="000000"/>
          <w:sz w:val="24"/>
          <w:szCs w:val="24"/>
          <w:lang w:val="fi-FI"/>
        </w:rPr>
      </w:pPr>
    </w:p>
    <w:p w:rsidR="00746269" w:rsidRPr="005E187D" w:rsidRDefault="00746269" w:rsidP="00746269">
      <w:pPr>
        <w:rPr>
          <w:rFonts w:ascii="Helsinki Grotesk Regular" w:eastAsia="Calibri" w:hAnsi="Helsinki Grotesk Regular" w:cs="Calibri"/>
          <w:color w:val="000000"/>
          <w:sz w:val="24"/>
          <w:szCs w:val="24"/>
          <w:lang w:val="fi-FI"/>
        </w:rPr>
      </w:pPr>
      <w:r w:rsidRPr="005E187D">
        <w:rPr>
          <w:rFonts w:ascii="Helsinki Grotesk Regular" w:eastAsia="Calibri" w:hAnsi="Helsinki Grotesk Regular" w:cs="Calibri"/>
          <w:color w:val="000000" w:themeColor="text1"/>
          <w:sz w:val="24"/>
          <w:szCs w:val="24"/>
          <w:lang w:val="fi-FI"/>
        </w:rPr>
        <w:t>Lisätietoja antavat:</w:t>
      </w:r>
    </w:p>
    <w:p w:rsidR="00746269" w:rsidRPr="00746269" w:rsidRDefault="00746269" w:rsidP="00746269">
      <w:pPr>
        <w:rPr>
          <w:rFonts w:ascii="Helsinki Grotesk Regular" w:eastAsia="Calibri" w:hAnsi="Helsinki Grotesk Regular" w:cs="Calibri"/>
          <w:color w:val="000000"/>
          <w:sz w:val="24"/>
          <w:szCs w:val="24"/>
          <w:lang w:val="fi-FI"/>
        </w:rPr>
      </w:pPr>
      <w:r w:rsidRPr="00746269">
        <w:rPr>
          <w:rFonts w:ascii="Helsinki Grotesk Regular" w:eastAsia="Calibri" w:hAnsi="Helsinki Grotesk Regular" w:cs="Calibri"/>
          <w:color w:val="000000" w:themeColor="text1"/>
          <w:sz w:val="24"/>
          <w:szCs w:val="24"/>
          <w:lang w:val="fi-FI"/>
        </w:rPr>
        <w:t>Heidi Taskinen, erityissuunnittelija, Helsingin kaupunki</w:t>
      </w:r>
      <w:r w:rsidRPr="00746269">
        <w:rPr>
          <w:rFonts w:ascii="Helsinki Grotesk Regular" w:hAnsi="Helsinki Grotesk Regular" w:cs="Calibri"/>
          <w:sz w:val="24"/>
          <w:szCs w:val="24"/>
          <w:lang w:val="fi-FI"/>
        </w:rPr>
        <w:br/>
      </w:r>
      <w:r w:rsidRPr="00746269">
        <w:rPr>
          <w:rFonts w:ascii="Helsinki Grotesk Regular" w:eastAsia="Calibri" w:hAnsi="Helsinki Grotesk Regular" w:cs="Calibri"/>
          <w:color w:val="000000" w:themeColor="text1"/>
          <w:sz w:val="24"/>
          <w:szCs w:val="24"/>
          <w:lang w:val="fi-FI"/>
        </w:rPr>
        <w:t>+358 40  334 4775</w:t>
      </w:r>
      <w:r w:rsidRPr="00746269">
        <w:rPr>
          <w:rFonts w:ascii="Helsinki Grotesk Regular" w:hAnsi="Helsinki Grotesk Regular" w:cs="Calibri"/>
          <w:sz w:val="24"/>
          <w:szCs w:val="24"/>
          <w:lang w:val="fi-FI"/>
        </w:rPr>
        <w:br/>
      </w:r>
      <w:hyperlink r:id="rId8">
        <w:r w:rsidRPr="00746269">
          <w:rPr>
            <w:rStyle w:val="Hyperlinkki"/>
            <w:rFonts w:ascii="Helsinki Grotesk Regular" w:eastAsia="Calibri" w:hAnsi="Helsinki Grotesk Regular" w:cs="Calibri"/>
            <w:sz w:val="24"/>
            <w:szCs w:val="24"/>
            <w:lang w:val="fi-FI"/>
          </w:rPr>
          <w:t>heidi.taskinen@hel.fi</w:t>
        </w:r>
      </w:hyperlink>
    </w:p>
    <w:p w:rsidR="00746269" w:rsidRPr="00746269" w:rsidRDefault="00746269" w:rsidP="00746269">
      <w:pPr>
        <w:rPr>
          <w:rFonts w:ascii="Helsinki Grotesk Regular" w:eastAsia="Calibri" w:hAnsi="Helsinki Grotesk Regular" w:cs="Calibri"/>
          <w:color w:val="000000"/>
          <w:sz w:val="24"/>
          <w:szCs w:val="24"/>
          <w:lang w:val="fi-FI"/>
        </w:rPr>
      </w:pPr>
      <w:r w:rsidRPr="00746269">
        <w:rPr>
          <w:rFonts w:ascii="Helsinki Grotesk Regular" w:eastAsia="Calibri" w:hAnsi="Helsinki Grotesk Regular" w:cs="Calibri"/>
          <w:color w:val="000000" w:themeColor="text1"/>
          <w:sz w:val="24"/>
          <w:szCs w:val="24"/>
          <w:lang w:val="fi-FI"/>
        </w:rPr>
        <w:t xml:space="preserve">Jonna Hurskainen, </w:t>
      </w:r>
      <w:proofErr w:type="spellStart"/>
      <w:r w:rsidRPr="00746269">
        <w:rPr>
          <w:rFonts w:ascii="Helsinki Grotesk Regular" w:eastAsia="Calibri" w:hAnsi="Helsinki Grotesk Regular" w:cs="Calibri"/>
          <w:color w:val="000000" w:themeColor="text1"/>
          <w:sz w:val="24"/>
          <w:szCs w:val="24"/>
          <w:lang w:val="fi-FI"/>
        </w:rPr>
        <w:t>HAMin</w:t>
      </w:r>
      <w:proofErr w:type="spellEnd"/>
      <w:r w:rsidRPr="00746269">
        <w:rPr>
          <w:rFonts w:ascii="Helsinki Grotesk Regular" w:eastAsia="Calibri" w:hAnsi="Helsinki Grotesk Regular" w:cs="Calibri"/>
          <w:color w:val="000000" w:themeColor="text1"/>
          <w:sz w:val="24"/>
          <w:szCs w:val="24"/>
          <w:lang w:val="fi-FI"/>
        </w:rPr>
        <w:t xml:space="preserve"> ja Helsinki Biennaalin tuotantopäällikkö</w:t>
      </w:r>
      <w:r w:rsidRPr="00746269">
        <w:rPr>
          <w:rFonts w:ascii="Helsinki Grotesk Regular" w:hAnsi="Helsinki Grotesk Regular" w:cs="Calibri"/>
          <w:sz w:val="24"/>
          <w:szCs w:val="24"/>
          <w:lang w:val="fi-FI"/>
        </w:rPr>
        <w:br/>
      </w:r>
      <w:r w:rsidRPr="00746269">
        <w:rPr>
          <w:rFonts w:ascii="Helsinki Grotesk Regular" w:eastAsia="Calibri" w:hAnsi="Helsinki Grotesk Regular" w:cs="Calibri"/>
          <w:color w:val="000000" w:themeColor="text1"/>
          <w:sz w:val="24"/>
          <w:szCs w:val="24"/>
          <w:lang w:val="fi-FI"/>
        </w:rPr>
        <w:t>+358 40 128 6070</w:t>
      </w:r>
      <w:r w:rsidRPr="00746269">
        <w:rPr>
          <w:rFonts w:ascii="Helsinki Grotesk Regular" w:hAnsi="Helsinki Grotesk Regular" w:cs="Calibri"/>
          <w:sz w:val="24"/>
          <w:szCs w:val="24"/>
          <w:lang w:val="fi-FI"/>
        </w:rPr>
        <w:br/>
      </w:r>
      <w:hyperlink r:id="rId9">
        <w:r w:rsidRPr="00746269">
          <w:rPr>
            <w:rStyle w:val="Hyperlinkki"/>
            <w:rFonts w:ascii="Helsinki Grotesk Regular" w:eastAsia="Calibri" w:hAnsi="Helsinki Grotesk Regular" w:cs="Calibri"/>
            <w:sz w:val="24"/>
            <w:szCs w:val="24"/>
            <w:lang w:val="fi-FI"/>
          </w:rPr>
          <w:t>jonna.hurskainen@hel.fi</w:t>
        </w:r>
      </w:hyperlink>
      <w:r w:rsidRPr="00746269">
        <w:rPr>
          <w:rFonts w:ascii="Helsinki Grotesk Regular" w:eastAsia="Calibri" w:hAnsi="Helsinki Grotesk Regular" w:cs="Calibri"/>
          <w:color w:val="000000" w:themeColor="text1"/>
          <w:sz w:val="24"/>
          <w:szCs w:val="24"/>
          <w:lang w:val="fi-FI"/>
        </w:rPr>
        <w:t xml:space="preserve"> </w:t>
      </w:r>
    </w:p>
    <w:p w:rsidR="004A7928" w:rsidRPr="00746269" w:rsidRDefault="004A7928" w:rsidP="005F2677">
      <w:pPr>
        <w:spacing w:before="100" w:beforeAutospacing="1" w:after="100" w:afterAutospacing="1" w:line="240" w:lineRule="auto"/>
        <w:rPr>
          <w:rFonts w:ascii="Helsinki Grotesk Regular" w:eastAsia="Times New Roman" w:hAnsi="Helsinki Grotesk Regular" w:cs="Arial"/>
          <w:sz w:val="24"/>
          <w:szCs w:val="24"/>
          <w:lang w:val="fi-FI" w:eastAsia="fi-FI"/>
        </w:rPr>
      </w:pPr>
    </w:p>
    <w:sectPr w:rsidR="004A7928" w:rsidRPr="00746269" w:rsidSect="000970BA">
      <w:headerReference w:type="even" r:id="rId10"/>
      <w:headerReference w:type="default" r:id="rId11"/>
      <w:footerReference w:type="even" r:id="rId12"/>
      <w:footerReference w:type="default" r:id="rId13"/>
      <w:headerReference w:type="first" r:id="rId14"/>
      <w:footerReference w:type="first" r:id="rId15"/>
      <w:pgSz w:w="12240" w:h="15840"/>
      <w:pgMar w:top="896" w:right="1440" w:bottom="1440" w:left="1440" w:header="28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280" w:rsidRDefault="004B5280" w:rsidP="00402EDB">
      <w:pPr>
        <w:spacing w:after="0" w:line="240" w:lineRule="auto"/>
      </w:pPr>
      <w:r>
        <w:separator/>
      </w:r>
    </w:p>
  </w:endnote>
  <w:endnote w:type="continuationSeparator" w:id="0">
    <w:p w:rsidR="004B5280" w:rsidRDefault="004B5280" w:rsidP="00402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sinki Grotesk">
    <w:altName w:val="Trebuchet MS"/>
    <w:panose1 w:val="00000000000000000000"/>
    <w:charset w:val="00"/>
    <w:family w:val="swiss"/>
    <w:notTrueType/>
    <w:pitch w:val="variable"/>
    <w:sig w:usb0="00000007" w:usb1="00000001" w:usb2="00000000" w:usb3="00000000" w:csb0="0000009B" w:csb1="00000000"/>
  </w:font>
  <w:font w:name="Helsinki Grotesk Medium">
    <w:altName w:val="Trebuchet MS"/>
    <w:panose1 w:val="020B0003040202000003"/>
    <w:charset w:val="00"/>
    <w:family w:val="swiss"/>
    <w:pitch w:val="variable"/>
    <w:sig w:usb0="00000087" w:usb1="00000001"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Helsinki Grotesk Regular">
    <w:altName w:val="Trebuchet MS"/>
    <w:panose1 w:val="020B0003040202000003"/>
    <w:charset w:val="00"/>
    <w:family w:val="swiss"/>
    <w:pitch w:val="variable"/>
    <w:sig w:usb0="00000087" w:usb1="00000001"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999" w:rsidRDefault="00DD299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32A" w:rsidRDefault="00EA732A">
    <w:pPr>
      <w:pStyle w:val="Alatunniste"/>
    </w:pPr>
    <w:r>
      <w:rPr>
        <w:noProof/>
        <w:lang w:val="fi-FI" w:eastAsia="fi-FI"/>
      </w:rPr>
      <w:drawing>
        <wp:anchor distT="0" distB="0" distL="114300" distR="114300" simplePos="0" relativeHeight="251658240" behindDoc="0" locked="0" layoutInCell="1" allowOverlap="1">
          <wp:simplePos x="0" y="0"/>
          <wp:positionH relativeFrom="column">
            <wp:posOffset>-793043</wp:posOffset>
          </wp:positionH>
          <wp:positionV relativeFrom="page">
            <wp:posOffset>9030970</wp:posOffset>
          </wp:positionV>
          <wp:extent cx="7439660" cy="1061720"/>
          <wp:effectExtent l="0" t="0" r="0" b="0"/>
          <wp:wrapThrough wrapText="bothSides">
            <wp:wrapPolygon edited="0">
              <wp:start x="17865" y="6976"/>
              <wp:lineTo x="1106" y="8139"/>
              <wp:lineTo x="1106" y="15502"/>
              <wp:lineTo x="19026" y="16278"/>
              <wp:lineTo x="19303" y="16278"/>
              <wp:lineTo x="20464" y="14727"/>
              <wp:lineTo x="20464" y="6976"/>
              <wp:lineTo x="17865" y="6976"/>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439660" cy="106172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999" w:rsidRDefault="00DD299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280" w:rsidRDefault="004B5280" w:rsidP="00402EDB">
      <w:pPr>
        <w:spacing w:after="0" w:line="240" w:lineRule="auto"/>
      </w:pPr>
      <w:r>
        <w:separator/>
      </w:r>
    </w:p>
  </w:footnote>
  <w:footnote w:type="continuationSeparator" w:id="0">
    <w:p w:rsidR="004B5280" w:rsidRDefault="004B5280" w:rsidP="00402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999" w:rsidRDefault="00DD299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EDB" w:rsidRDefault="00402EDB">
    <w:pPr>
      <w:pStyle w:val="Yltunniste"/>
    </w:pPr>
  </w:p>
  <w:p w:rsidR="00402EDB" w:rsidRDefault="00402EDB">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999" w:rsidRDefault="00DD299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B0917"/>
    <w:multiLevelType w:val="hybridMultilevel"/>
    <w:tmpl w:val="47D6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41F"/>
    <w:rsid w:val="000970BA"/>
    <w:rsid w:val="001267AC"/>
    <w:rsid w:val="001A2C24"/>
    <w:rsid w:val="00294357"/>
    <w:rsid w:val="00352A57"/>
    <w:rsid w:val="00402EDB"/>
    <w:rsid w:val="00424A73"/>
    <w:rsid w:val="004A7928"/>
    <w:rsid w:val="004B5280"/>
    <w:rsid w:val="00561AFC"/>
    <w:rsid w:val="005A0567"/>
    <w:rsid w:val="005A700B"/>
    <w:rsid w:val="005E187D"/>
    <w:rsid w:val="005F2677"/>
    <w:rsid w:val="00626755"/>
    <w:rsid w:val="00653313"/>
    <w:rsid w:val="0065541F"/>
    <w:rsid w:val="00686D50"/>
    <w:rsid w:val="00746269"/>
    <w:rsid w:val="00747E7F"/>
    <w:rsid w:val="00781091"/>
    <w:rsid w:val="00790D4B"/>
    <w:rsid w:val="007D036B"/>
    <w:rsid w:val="00811D4C"/>
    <w:rsid w:val="00814AEB"/>
    <w:rsid w:val="008810D7"/>
    <w:rsid w:val="009B14B6"/>
    <w:rsid w:val="00A0256F"/>
    <w:rsid w:val="00A510DD"/>
    <w:rsid w:val="00AF2C0A"/>
    <w:rsid w:val="00B756D1"/>
    <w:rsid w:val="00BF616F"/>
    <w:rsid w:val="00CF64FE"/>
    <w:rsid w:val="00D07A35"/>
    <w:rsid w:val="00D35C9B"/>
    <w:rsid w:val="00D72543"/>
    <w:rsid w:val="00DC4EC0"/>
    <w:rsid w:val="00DD2999"/>
    <w:rsid w:val="00E4575A"/>
    <w:rsid w:val="00EA732A"/>
    <w:rsid w:val="00EF12B5"/>
    <w:rsid w:val="00F70B9F"/>
    <w:rsid w:val="00FB797C"/>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70CBA8"/>
  <w15:chartTrackingRefBased/>
  <w15:docId w15:val="{9F548568-013C-4141-85F2-788DE368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A7928"/>
    <w:rPr>
      <w:rFonts w:ascii="Helsinki Grotesk" w:hAnsi="Helsinki Grotesk"/>
    </w:rPr>
  </w:style>
  <w:style w:type="paragraph" w:styleId="Otsikko1">
    <w:name w:val="heading 1"/>
    <w:basedOn w:val="Normaali"/>
    <w:next w:val="Normaali"/>
    <w:link w:val="Otsikko1Char"/>
    <w:uiPriority w:val="9"/>
    <w:qFormat/>
    <w:rsid w:val="004A7928"/>
    <w:pPr>
      <w:keepNext/>
      <w:keepLines/>
      <w:spacing w:before="240" w:after="0"/>
      <w:outlineLvl w:val="0"/>
    </w:pPr>
    <w:rPr>
      <w:rFonts w:eastAsiaTheme="majorEastAsia" w:cstheme="majorBidi"/>
      <w:color w:val="000000" w:themeColor="text1"/>
      <w:sz w:val="32"/>
      <w:szCs w:val="32"/>
    </w:rPr>
  </w:style>
  <w:style w:type="paragraph" w:styleId="Otsikko2">
    <w:name w:val="heading 2"/>
    <w:basedOn w:val="Normaali"/>
    <w:next w:val="Normaali"/>
    <w:link w:val="Otsikko2Char"/>
    <w:uiPriority w:val="9"/>
    <w:semiHidden/>
    <w:unhideWhenUsed/>
    <w:qFormat/>
    <w:rsid w:val="004A7928"/>
    <w:pPr>
      <w:keepNext/>
      <w:keepLines/>
      <w:spacing w:before="40" w:after="0"/>
      <w:outlineLvl w:val="1"/>
    </w:pPr>
    <w:rPr>
      <w:rFonts w:ascii="Helsinki Grotesk Medium" w:eastAsiaTheme="majorEastAsia" w:hAnsi="Helsinki Grotesk Medium" w:cstheme="majorBidi"/>
      <w:color w:val="000000" w:themeColor="tex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A7928"/>
    <w:pPr>
      <w:ind w:left="720"/>
      <w:contextualSpacing/>
    </w:pPr>
    <w:rPr>
      <w:color w:val="000000" w:themeColor="text1"/>
    </w:rPr>
  </w:style>
  <w:style w:type="paragraph" w:styleId="Yltunniste">
    <w:name w:val="header"/>
    <w:basedOn w:val="Normaali"/>
    <w:link w:val="YltunnisteChar"/>
    <w:uiPriority w:val="99"/>
    <w:unhideWhenUsed/>
    <w:rsid w:val="004A7928"/>
    <w:pPr>
      <w:tabs>
        <w:tab w:val="center" w:pos="4513"/>
        <w:tab w:val="right" w:pos="9026"/>
      </w:tabs>
      <w:spacing w:after="0" w:line="240" w:lineRule="auto"/>
    </w:pPr>
    <w:rPr>
      <w:color w:val="000000" w:themeColor="text1"/>
    </w:rPr>
  </w:style>
  <w:style w:type="character" w:customStyle="1" w:styleId="YltunnisteChar">
    <w:name w:val="Ylätunniste Char"/>
    <w:basedOn w:val="Kappaleenoletusfontti"/>
    <w:link w:val="Yltunniste"/>
    <w:uiPriority w:val="99"/>
    <w:rsid w:val="004A7928"/>
    <w:rPr>
      <w:rFonts w:ascii="Helsinki Grotesk" w:hAnsi="Helsinki Grotesk"/>
      <w:color w:val="000000" w:themeColor="text1"/>
    </w:rPr>
  </w:style>
  <w:style w:type="paragraph" w:styleId="Alatunniste">
    <w:name w:val="footer"/>
    <w:basedOn w:val="Normaali"/>
    <w:link w:val="AlatunnisteChar"/>
    <w:uiPriority w:val="99"/>
    <w:unhideWhenUsed/>
    <w:rsid w:val="004A7928"/>
    <w:pPr>
      <w:tabs>
        <w:tab w:val="center" w:pos="4513"/>
        <w:tab w:val="right" w:pos="9026"/>
      </w:tabs>
      <w:spacing w:after="0" w:line="240" w:lineRule="auto"/>
    </w:pPr>
    <w:rPr>
      <w:color w:val="000000" w:themeColor="text1"/>
    </w:rPr>
  </w:style>
  <w:style w:type="character" w:customStyle="1" w:styleId="AlatunnisteChar">
    <w:name w:val="Alatunniste Char"/>
    <w:basedOn w:val="Kappaleenoletusfontti"/>
    <w:link w:val="Alatunniste"/>
    <w:uiPriority w:val="99"/>
    <w:rsid w:val="004A7928"/>
    <w:rPr>
      <w:rFonts w:ascii="Helsinki Grotesk" w:hAnsi="Helsinki Grotesk"/>
      <w:color w:val="000000" w:themeColor="text1"/>
    </w:rPr>
  </w:style>
  <w:style w:type="paragraph" w:styleId="Seliteteksti">
    <w:name w:val="Balloon Text"/>
    <w:basedOn w:val="Normaali"/>
    <w:link w:val="SelitetekstiChar"/>
    <w:uiPriority w:val="99"/>
    <w:semiHidden/>
    <w:unhideWhenUsed/>
    <w:rsid w:val="004A7928"/>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4A7928"/>
    <w:rPr>
      <w:rFonts w:ascii="Times New Roman" w:hAnsi="Times New Roman" w:cs="Times New Roman"/>
      <w:sz w:val="18"/>
      <w:szCs w:val="18"/>
    </w:rPr>
  </w:style>
  <w:style w:type="paragraph" w:styleId="Eivli">
    <w:name w:val="No Spacing"/>
    <w:uiPriority w:val="1"/>
    <w:qFormat/>
    <w:rsid w:val="004A7928"/>
    <w:pPr>
      <w:spacing w:after="0" w:line="240" w:lineRule="auto"/>
    </w:pPr>
    <w:rPr>
      <w:rFonts w:ascii="Helsinki Grotesk" w:hAnsi="Helsinki Grotesk"/>
    </w:rPr>
  </w:style>
  <w:style w:type="character" w:customStyle="1" w:styleId="Otsikko1Char">
    <w:name w:val="Otsikko 1 Char"/>
    <w:basedOn w:val="Kappaleenoletusfontti"/>
    <w:link w:val="Otsikko1"/>
    <w:uiPriority w:val="9"/>
    <w:rsid w:val="004A7928"/>
    <w:rPr>
      <w:rFonts w:ascii="Helsinki Grotesk" w:eastAsiaTheme="majorEastAsia" w:hAnsi="Helsinki Grotesk" w:cstheme="majorBidi"/>
      <w:color w:val="000000" w:themeColor="text1"/>
      <w:sz w:val="32"/>
      <w:szCs w:val="32"/>
    </w:rPr>
  </w:style>
  <w:style w:type="character" w:customStyle="1" w:styleId="Otsikko2Char">
    <w:name w:val="Otsikko 2 Char"/>
    <w:basedOn w:val="Kappaleenoletusfontti"/>
    <w:link w:val="Otsikko2"/>
    <w:uiPriority w:val="9"/>
    <w:semiHidden/>
    <w:rsid w:val="004A7928"/>
    <w:rPr>
      <w:rFonts w:ascii="Helsinki Grotesk Medium" w:eastAsiaTheme="majorEastAsia" w:hAnsi="Helsinki Grotesk Medium" w:cstheme="majorBidi"/>
      <w:color w:val="000000" w:themeColor="text1"/>
      <w:sz w:val="26"/>
      <w:szCs w:val="26"/>
    </w:rPr>
  </w:style>
  <w:style w:type="paragraph" w:styleId="Otsikko">
    <w:name w:val="Title"/>
    <w:basedOn w:val="Normaali"/>
    <w:next w:val="Normaali"/>
    <w:link w:val="OtsikkoChar"/>
    <w:uiPriority w:val="10"/>
    <w:qFormat/>
    <w:rsid w:val="000970BA"/>
    <w:pPr>
      <w:spacing w:after="0" w:line="240" w:lineRule="auto"/>
      <w:contextualSpacing/>
    </w:pPr>
    <w:rPr>
      <w:rFonts w:eastAsiaTheme="majorEastAsia" w:cstheme="majorBidi"/>
      <w:b/>
      <w:spacing w:val="-10"/>
      <w:kern w:val="28"/>
      <w:sz w:val="56"/>
      <w:szCs w:val="56"/>
    </w:rPr>
  </w:style>
  <w:style w:type="character" w:customStyle="1" w:styleId="OtsikkoChar">
    <w:name w:val="Otsikko Char"/>
    <w:basedOn w:val="Kappaleenoletusfontti"/>
    <w:link w:val="Otsikko"/>
    <w:uiPriority w:val="10"/>
    <w:rsid w:val="000970BA"/>
    <w:rPr>
      <w:rFonts w:ascii="Helsinki Grotesk" w:eastAsiaTheme="majorEastAsia" w:hAnsi="Helsinki Grotesk" w:cstheme="majorBidi"/>
      <w:b/>
      <w:spacing w:val="-10"/>
      <w:kern w:val="28"/>
      <w:sz w:val="56"/>
      <w:szCs w:val="56"/>
    </w:rPr>
  </w:style>
  <w:style w:type="paragraph" w:styleId="Alaotsikko">
    <w:name w:val="Subtitle"/>
    <w:basedOn w:val="Normaali"/>
    <w:next w:val="Normaali"/>
    <w:link w:val="AlaotsikkoChar"/>
    <w:uiPriority w:val="11"/>
    <w:qFormat/>
    <w:rsid w:val="004A7928"/>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4A7928"/>
    <w:rPr>
      <w:rFonts w:ascii="Helsinki Grotesk" w:eastAsiaTheme="minorEastAsia" w:hAnsi="Helsinki Grotesk"/>
      <w:color w:val="5A5A5A" w:themeColor="text1" w:themeTint="A5"/>
      <w:spacing w:val="15"/>
    </w:rPr>
  </w:style>
  <w:style w:type="character" w:styleId="Hienovarainenkorostus">
    <w:name w:val="Subtle Emphasis"/>
    <w:basedOn w:val="Kappaleenoletusfontti"/>
    <w:uiPriority w:val="19"/>
    <w:qFormat/>
    <w:rsid w:val="004A7928"/>
    <w:rPr>
      <w:rFonts w:ascii="Helsinki Grotesk" w:hAnsi="Helsinki Grotesk"/>
      <w:i/>
      <w:iCs/>
      <w:color w:val="404040" w:themeColor="text1" w:themeTint="BF"/>
    </w:rPr>
  </w:style>
  <w:style w:type="character" w:styleId="Korostus">
    <w:name w:val="Emphasis"/>
    <w:basedOn w:val="Kappaleenoletusfontti"/>
    <w:uiPriority w:val="20"/>
    <w:qFormat/>
    <w:rsid w:val="004A7928"/>
    <w:rPr>
      <w:rFonts w:ascii="Helsinki Grotesk" w:hAnsi="Helsinki Grotesk"/>
      <w:i/>
      <w:iCs/>
    </w:rPr>
  </w:style>
  <w:style w:type="character" w:styleId="Voimakaskorostus">
    <w:name w:val="Intense Emphasis"/>
    <w:basedOn w:val="Kappaleenoletusfontti"/>
    <w:uiPriority w:val="21"/>
    <w:qFormat/>
    <w:rsid w:val="004A7928"/>
    <w:rPr>
      <w:rFonts w:ascii="Helsinki Grotesk" w:hAnsi="Helsinki Grotesk"/>
      <w:b w:val="0"/>
      <w:i w:val="0"/>
      <w:iCs/>
      <w:color w:val="000000" w:themeColor="text1"/>
    </w:rPr>
  </w:style>
  <w:style w:type="character" w:styleId="Voimakas">
    <w:name w:val="Strong"/>
    <w:basedOn w:val="Kappaleenoletusfontti"/>
    <w:uiPriority w:val="22"/>
    <w:qFormat/>
    <w:rsid w:val="004A7928"/>
    <w:rPr>
      <w:rFonts w:ascii="Helsinki Grotesk Medium" w:hAnsi="Helsinki Grotesk Medium"/>
      <w:b w:val="0"/>
      <w:bCs/>
      <w:i w:val="0"/>
      <w:color w:val="000000" w:themeColor="text1"/>
    </w:rPr>
  </w:style>
  <w:style w:type="paragraph" w:styleId="Lainaus">
    <w:name w:val="Quote"/>
    <w:basedOn w:val="Normaali"/>
    <w:next w:val="Normaali"/>
    <w:link w:val="LainausChar"/>
    <w:uiPriority w:val="29"/>
    <w:qFormat/>
    <w:rsid w:val="004A7928"/>
    <w:pPr>
      <w:spacing w:before="200"/>
      <w:ind w:left="864" w:right="864"/>
      <w:jc w:val="center"/>
    </w:pPr>
    <w:rPr>
      <w:b/>
      <w:i/>
      <w:iCs/>
      <w:color w:val="000000" w:themeColor="text1"/>
    </w:rPr>
  </w:style>
  <w:style w:type="character" w:customStyle="1" w:styleId="LainausChar">
    <w:name w:val="Lainaus Char"/>
    <w:basedOn w:val="Kappaleenoletusfontti"/>
    <w:link w:val="Lainaus"/>
    <w:uiPriority w:val="29"/>
    <w:rsid w:val="004A7928"/>
    <w:rPr>
      <w:rFonts w:ascii="Helsinki Grotesk" w:hAnsi="Helsinki Grotesk"/>
      <w:b/>
      <w:i/>
      <w:iCs/>
      <w:color w:val="000000" w:themeColor="text1"/>
    </w:rPr>
  </w:style>
  <w:style w:type="paragraph" w:styleId="Erottuvalainaus">
    <w:name w:val="Intense Quote"/>
    <w:basedOn w:val="Normaali"/>
    <w:next w:val="Normaali"/>
    <w:link w:val="ErottuvalainausChar"/>
    <w:uiPriority w:val="30"/>
    <w:qFormat/>
    <w:rsid w:val="004A7928"/>
    <w:pPr>
      <w:pBdr>
        <w:top w:val="single" w:sz="4" w:space="10" w:color="5B9BD5" w:themeColor="accent1"/>
        <w:bottom w:val="single" w:sz="4" w:space="10" w:color="5B9BD5" w:themeColor="accent1"/>
      </w:pBdr>
      <w:spacing w:before="360" w:after="360"/>
      <w:ind w:left="864" w:right="864"/>
      <w:jc w:val="center"/>
    </w:pPr>
    <w:rPr>
      <w:iCs/>
      <w:color w:val="000000" w:themeColor="text1"/>
    </w:rPr>
  </w:style>
  <w:style w:type="character" w:customStyle="1" w:styleId="ErottuvalainausChar">
    <w:name w:val="Erottuva lainaus Char"/>
    <w:basedOn w:val="Kappaleenoletusfontti"/>
    <w:link w:val="Erottuvalainaus"/>
    <w:uiPriority w:val="30"/>
    <w:rsid w:val="004A7928"/>
    <w:rPr>
      <w:rFonts w:ascii="Helsinki Grotesk" w:hAnsi="Helsinki Grotesk"/>
      <w:iCs/>
      <w:color w:val="000000" w:themeColor="text1"/>
    </w:rPr>
  </w:style>
  <w:style w:type="character" w:styleId="Hienovarainenviittaus">
    <w:name w:val="Subtle Reference"/>
    <w:basedOn w:val="Kappaleenoletusfontti"/>
    <w:uiPriority w:val="31"/>
    <w:qFormat/>
    <w:rsid w:val="004A7928"/>
    <w:rPr>
      <w:rFonts w:ascii="Helsinki Grotesk" w:hAnsi="Helsinki Grotesk"/>
      <w:smallCaps/>
      <w:color w:val="000000" w:themeColor="text1"/>
    </w:rPr>
  </w:style>
  <w:style w:type="character" w:styleId="Erottuvaviittaus">
    <w:name w:val="Intense Reference"/>
    <w:basedOn w:val="Kappaleenoletusfontti"/>
    <w:uiPriority w:val="32"/>
    <w:qFormat/>
    <w:rsid w:val="004A7928"/>
    <w:rPr>
      <w:rFonts w:ascii="Helsinki Grotesk" w:hAnsi="Helsinki Grotesk"/>
      <w:b/>
      <w:bCs/>
      <w:i w:val="0"/>
      <w:smallCaps/>
      <w:color w:val="000000" w:themeColor="text1"/>
      <w:spacing w:val="5"/>
    </w:rPr>
  </w:style>
  <w:style w:type="character" w:styleId="Kirjannimike">
    <w:name w:val="Book Title"/>
    <w:basedOn w:val="Kappaleenoletusfontti"/>
    <w:uiPriority w:val="33"/>
    <w:qFormat/>
    <w:rsid w:val="004A7928"/>
    <w:rPr>
      <w:rFonts w:ascii="Helsinki Grotesk" w:hAnsi="Helsinki Grotesk"/>
      <w:b w:val="0"/>
      <w:bCs/>
      <w:i w:val="0"/>
      <w:iCs/>
      <w:spacing w:val="5"/>
    </w:rPr>
  </w:style>
  <w:style w:type="paragraph" w:styleId="NormaaliWWW">
    <w:name w:val="Normal (Web)"/>
    <w:basedOn w:val="Normaali"/>
    <w:unhideWhenUsed/>
    <w:rsid w:val="005F2677"/>
    <w:pPr>
      <w:spacing w:before="100" w:beforeAutospacing="1" w:after="240" w:line="240" w:lineRule="auto"/>
    </w:pPr>
    <w:rPr>
      <w:rFonts w:ascii="Times New Roman" w:eastAsia="Times New Roman" w:hAnsi="Times New Roman" w:cs="Times New Roman"/>
      <w:sz w:val="24"/>
      <w:szCs w:val="24"/>
      <w:lang w:val="fi-FI" w:eastAsia="fi-FI"/>
    </w:rPr>
  </w:style>
  <w:style w:type="character" w:styleId="Hyperlinkki">
    <w:name w:val="Hyperlink"/>
    <w:basedOn w:val="Kappaleenoletusfontti"/>
    <w:uiPriority w:val="99"/>
    <w:unhideWhenUsed/>
    <w:rsid w:val="005F2677"/>
    <w:rPr>
      <w:color w:val="0000FF"/>
      <w:u w:val="single"/>
    </w:rPr>
  </w:style>
  <w:style w:type="paragraph" w:customStyle="1" w:styleId="Standard">
    <w:name w:val="Standard"/>
    <w:rsid w:val="00424A73"/>
    <w:pPr>
      <w:suppressAutoHyphens/>
      <w:autoSpaceDN w:val="0"/>
      <w:spacing w:line="256" w:lineRule="auto"/>
      <w:textAlignment w:val="baseline"/>
    </w:pPr>
    <w:rPr>
      <w:rFonts w:ascii="Calibri" w:eastAsia="SimSun" w:hAnsi="Calibri" w:cs="Calibri"/>
      <w:kern w:val="3"/>
      <w:lang w:val="fi-FI"/>
    </w:rPr>
  </w:style>
  <w:style w:type="paragraph" w:styleId="Vaintekstin">
    <w:name w:val="Plain Text"/>
    <w:basedOn w:val="Normaali"/>
    <w:link w:val="VaintekstinChar"/>
    <w:uiPriority w:val="99"/>
    <w:unhideWhenUsed/>
    <w:rsid w:val="00424A73"/>
    <w:pPr>
      <w:spacing w:after="0" w:line="240" w:lineRule="auto"/>
    </w:pPr>
    <w:rPr>
      <w:rFonts w:ascii="Calibri" w:eastAsia="Calibri" w:hAnsi="Calibri" w:cs="Calibri"/>
      <w:lang w:val="fi-FI"/>
    </w:rPr>
  </w:style>
  <w:style w:type="character" w:customStyle="1" w:styleId="VaintekstinChar">
    <w:name w:val="Vain tekstinä Char"/>
    <w:basedOn w:val="Kappaleenoletusfontti"/>
    <w:link w:val="Vaintekstin"/>
    <w:uiPriority w:val="99"/>
    <w:rsid w:val="00424A73"/>
    <w:rPr>
      <w:rFonts w:ascii="Calibri" w:eastAsia="Calibri" w:hAnsi="Calibri" w:cs="Calibri"/>
      <w:lang w:val="fi-FI"/>
    </w:rPr>
  </w:style>
  <w:style w:type="character" w:customStyle="1" w:styleId="apple-converted-space">
    <w:name w:val="apple-converted-space"/>
    <w:basedOn w:val="Kappaleenoletusfontti"/>
    <w:rsid w:val="009B1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46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idi.taskinen@hel.f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hel.fi/hel2/tietokeskus/julkaisut/pdf/22_03_09_Tutkimuskatsauksia_1_Taskinen_Kivisaari_Kuusi_Mustonen.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nna.hurskainen@hel.fi"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4041</Characters>
  <Application>Microsoft Office Word</Application>
  <DocSecurity>0</DocSecurity>
  <Lines>33</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Hopf</dc:creator>
  <cp:keywords/>
  <dc:description/>
  <cp:lastModifiedBy>Vihanta Anna</cp:lastModifiedBy>
  <cp:revision>4</cp:revision>
  <cp:lastPrinted>2022-03-09T09:47:00Z</cp:lastPrinted>
  <dcterms:created xsi:type="dcterms:W3CDTF">2022-03-09T09:47:00Z</dcterms:created>
  <dcterms:modified xsi:type="dcterms:W3CDTF">2022-03-09T09:59:00Z</dcterms:modified>
</cp:coreProperties>
</file>