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7670" w14:textId="51B0882E" w:rsidR="00FB639A" w:rsidRDefault="00FB639A" w:rsidP="00FB639A">
      <w:pPr>
        <w:pStyle w:val="Otsikko"/>
        <w:rPr>
          <w:sz w:val="38"/>
          <w:szCs w:val="32"/>
        </w:rPr>
      </w:pPr>
      <w:r w:rsidRPr="00ED63A0">
        <w:rPr>
          <w:sz w:val="38"/>
          <w:szCs w:val="32"/>
        </w:rPr>
        <w:t>Helsinki Biennial 202</w:t>
      </w:r>
      <w:r>
        <w:rPr>
          <w:sz w:val="38"/>
          <w:szCs w:val="32"/>
        </w:rPr>
        <w:t>3</w:t>
      </w:r>
      <w:r w:rsidRPr="00ED63A0">
        <w:rPr>
          <w:i/>
          <w:iCs/>
          <w:sz w:val="38"/>
          <w:szCs w:val="32"/>
        </w:rPr>
        <w:t xml:space="preserve"> </w:t>
      </w:r>
      <w:r w:rsidRPr="00ED63A0">
        <w:rPr>
          <w:sz w:val="38"/>
          <w:szCs w:val="32"/>
        </w:rPr>
        <w:t xml:space="preserve">Announces Preview List of Artists </w:t>
      </w:r>
    </w:p>
    <w:p w14:paraId="626EBC6B" w14:textId="4283210F" w:rsidR="00FB639A" w:rsidRDefault="00FB639A" w:rsidP="006925B7">
      <w:pPr>
        <w:pStyle w:val="Otsikko"/>
        <w:rPr>
          <w:i/>
          <w:iCs/>
          <w:sz w:val="38"/>
          <w:szCs w:val="32"/>
        </w:rPr>
      </w:pPr>
      <w:r w:rsidRPr="00ED63A0">
        <w:rPr>
          <w:sz w:val="38"/>
          <w:szCs w:val="32"/>
        </w:rPr>
        <w:t xml:space="preserve">and Title: </w:t>
      </w:r>
      <w:r w:rsidRPr="005F53D2">
        <w:rPr>
          <w:i/>
          <w:iCs/>
          <w:sz w:val="38"/>
          <w:szCs w:val="32"/>
        </w:rPr>
        <w:t>New Directions May Emerge</w:t>
      </w:r>
      <w:r>
        <w:rPr>
          <w:i/>
          <w:iCs/>
          <w:sz w:val="38"/>
          <w:szCs w:val="32"/>
        </w:rPr>
        <w:t xml:space="preserve"> </w:t>
      </w:r>
    </w:p>
    <w:p w14:paraId="3B9802CF" w14:textId="77777777" w:rsidR="006925B7" w:rsidRPr="006925B7" w:rsidRDefault="006925B7" w:rsidP="006925B7"/>
    <w:p w14:paraId="0E8AAFCA" w14:textId="13700E4B" w:rsidR="00FB639A" w:rsidRDefault="00A83582" w:rsidP="00FB639A">
      <w:pPr>
        <w:contextualSpacing/>
        <w:rPr>
          <w:b/>
          <w:bCs/>
        </w:rPr>
      </w:pPr>
      <w:r w:rsidRPr="00A83582">
        <w:rPr>
          <w:b/>
          <w:bCs/>
        </w:rPr>
        <w:t xml:space="preserve">Helsinki Biennial 2023 reveals </w:t>
      </w:r>
      <w:r w:rsidRPr="00A83582">
        <w:rPr>
          <w:b/>
          <w:bCs/>
          <w:i/>
          <w:iCs/>
        </w:rPr>
        <w:t xml:space="preserve">New Directions May Emerge </w:t>
      </w:r>
      <w:r w:rsidRPr="00A83582">
        <w:rPr>
          <w:b/>
          <w:bCs/>
        </w:rPr>
        <w:t>as the title of its second edition, which will take place from 12 June to 17 September 2023. The biennial brings together around 30 established and emerging artists and collectives from Finland and across the world. Curated by Joasia Krysa, the biennial reflects on some of the major issues of our time that appear irresolvable, such as environmental damage, political conflict and the effects of technology.</w:t>
      </w:r>
    </w:p>
    <w:p w14:paraId="4CE11901" w14:textId="77777777" w:rsidR="00A83582" w:rsidRDefault="00A83582" w:rsidP="00FB639A">
      <w:pPr>
        <w:contextualSpacing/>
        <w:rPr>
          <w:b/>
          <w:bCs/>
        </w:rPr>
      </w:pPr>
    </w:p>
    <w:p w14:paraId="5A1BAF64" w14:textId="77777777" w:rsidR="003211F5" w:rsidRDefault="00FB639A" w:rsidP="00FB639A">
      <w:pPr>
        <w:contextualSpacing/>
        <w:rPr>
          <w:rFonts w:eastAsia="Helsinki Grotesk Regular" w:cs="Helsinki Grotesk Regular"/>
          <w:color w:val="000000" w:themeColor="text1"/>
        </w:rPr>
      </w:pPr>
      <w:r w:rsidRPr="001E7F50">
        <w:t>Working with both human and nonhuman agencies, Krysa has invited five arts, research, and technological entities as curatorial collaborators</w:t>
      </w:r>
      <w:r w:rsidRPr="001E7F50">
        <w:rPr>
          <w:rFonts w:eastAsia="Helsinki Grotesk Regular" w:cs="Helsinki Grotesk Regular"/>
          <w:color w:val="000000" w:themeColor="text1"/>
        </w:rPr>
        <w:t>: Critical Environmental Data, Museum of Impossible Forms, TBA21-Academy, ViCCA @ Aalto Arts</w:t>
      </w:r>
      <w:r w:rsidRPr="001E7F50">
        <w:t xml:space="preserve">, and an </w:t>
      </w:r>
      <w:r w:rsidRPr="001E7F50">
        <w:rPr>
          <w:rFonts w:eastAsia="Helsinki Grotesk Regular" w:cs="Helsinki Grotesk Regular"/>
          <w:color w:val="000000" w:themeColor="text1"/>
        </w:rPr>
        <w:t xml:space="preserve">A.I. Entity. </w:t>
      </w:r>
    </w:p>
    <w:p w14:paraId="599DE8DE" w14:textId="77777777" w:rsidR="003211F5" w:rsidRDefault="003211F5" w:rsidP="00FB639A">
      <w:pPr>
        <w:contextualSpacing/>
        <w:rPr>
          <w:rFonts w:eastAsia="Helsinki Grotesk Regular" w:cs="Helsinki Grotesk Regular"/>
          <w:color w:val="000000" w:themeColor="text1"/>
        </w:rPr>
      </w:pPr>
    </w:p>
    <w:p w14:paraId="79868E67" w14:textId="73247B5F" w:rsidR="00FB639A" w:rsidRPr="001E7F50" w:rsidRDefault="00FB639A" w:rsidP="00FB639A">
      <w:pPr>
        <w:contextualSpacing/>
        <w:rPr>
          <w:rFonts w:eastAsia="Helsinki Grotesk Regular" w:cs="Helsinki Grotesk Regular"/>
          <w:color w:val="000000" w:themeColor="text1"/>
        </w:rPr>
      </w:pPr>
      <w:r w:rsidRPr="001E7F50">
        <w:t>Comprising of over 50% new commissions and site-specific works, the</w:t>
      </w:r>
      <w:r w:rsidRPr="001E7F50">
        <w:rPr>
          <w:rFonts w:eastAsia="Helsinki Grotesk Regular" w:cs="Helsinki Grotesk Regular"/>
          <w:color w:val="000000" w:themeColor="text1"/>
        </w:rPr>
        <w:t xml:space="preserve"> first participants to be announced include:</w:t>
      </w:r>
    </w:p>
    <w:p w14:paraId="3A120433" w14:textId="77777777" w:rsidR="00FB639A" w:rsidRPr="00F45BD9" w:rsidRDefault="00FB639A" w:rsidP="00FB639A">
      <w:pPr>
        <w:contextualSpacing/>
        <w:rPr>
          <w:b/>
          <w:bCs/>
        </w:rPr>
      </w:pPr>
    </w:p>
    <w:p w14:paraId="0E806757" w14:textId="440DD648" w:rsidR="00FB639A" w:rsidRPr="00344349" w:rsidRDefault="00194E83" w:rsidP="00344349">
      <w:pPr>
        <w:spacing w:after="60" w:line="240" w:lineRule="auto"/>
        <w:rPr>
          <w:rFonts w:eastAsia="Times New Roman" w:cstheme="minorHAnsi"/>
          <w:b/>
          <w:bCs/>
          <w:lang w:eastAsia="fi-FI"/>
        </w:rPr>
      </w:pPr>
      <w:r w:rsidRPr="00194E83">
        <w:rPr>
          <w:rFonts w:eastAsia="Times New Roman" w:cstheme="minorHAnsi"/>
          <w:b/>
          <w:bCs/>
          <w:lang w:eastAsia="fi-FI"/>
        </w:rPr>
        <w:t>Matti Aikio </w:t>
      </w:r>
      <w:r w:rsidRPr="00194E83">
        <w:rPr>
          <w:rFonts w:eastAsia="Times New Roman" w:cstheme="minorHAnsi"/>
          <w:lang w:eastAsia="fi-FI"/>
        </w:rPr>
        <w:t>(Fl),</w:t>
      </w:r>
      <w:r w:rsidRPr="00194E83">
        <w:rPr>
          <w:rFonts w:eastAsia="Times New Roman" w:cstheme="minorHAnsi"/>
          <w:b/>
          <w:bCs/>
          <w:lang w:eastAsia="fi-FI"/>
        </w:rPr>
        <w:t> Dineo Seshee Bopape </w:t>
      </w:r>
      <w:r w:rsidRPr="00194E83">
        <w:rPr>
          <w:rFonts w:eastAsia="Times New Roman" w:cstheme="minorHAnsi"/>
          <w:lang w:eastAsia="fi-FI"/>
        </w:rPr>
        <w:t>(ZA),</w:t>
      </w:r>
      <w:r w:rsidRPr="00194E83">
        <w:rPr>
          <w:rFonts w:eastAsia="Times New Roman" w:cstheme="minorHAnsi"/>
          <w:b/>
          <w:bCs/>
          <w:lang w:eastAsia="fi-FI"/>
        </w:rPr>
        <w:t> Danielle Brathwaite-Shirley </w:t>
      </w:r>
      <w:r w:rsidRPr="00194E83">
        <w:rPr>
          <w:rFonts w:eastAsia="Times New Roman" w:cstheme="minorHAnsi"/>
          <w:lang w:eastAsia="fi-FI"/>
        </w:rPr>
        <w:t>(UK),</w:t>
      </w:r>
      <w:r w:rsidRPr="00194E83">
        <w:rPr>
          <w:rFonts w:eastAsia="Times New Roman" w:cstheme="minorHAnsi"/>
          <w:b/>
          <w:bCs/>
          <w:lang w:eastAsia="fi-FI"/>
        </w:rPr>
        <w:t> Sasha Huber </w:t>
      </w:r>
      <w:r w:rsidRPr="00194E83">
        <w:rPr>
          <w:rFonts w:eastAsia="Times New Roman" w:cstheme="minorHAnsi"/>
          <w:lang w:eastAsia="fi-FI"/>
        </w:rPr>
        <w:t>(CH/FI)</w:t>
      </w:r>
      <w:r w:rsidRPr="00194E83">
        <w:rPr>
          <w:rFonts w:eastAsia="Times New Roman" w:cstheme="minorHAnsi"/>
          <w:b/>
          <w:bCs/>
          <w:lang w:eastAsia="fi-FI"/>
        </w:rPr>
        <w:t> &amp; Petri Saarikko </w:t>
      </w:r>
      <w:r w:rsidRPr="00194E83">
        <w:rPr>
          <w:rFonts w:eastAsia="Times New Roman" w:cstheme="minorHAnsi"/>
          <w:lang w:eastAsia="fi-FI"/>
        </w:rPr>
        <w:t>(FI),</w:t>
      </w:r>
      <w:r w:rsidRPr="00194E83">
        <w:rPr>
          <w:rFonts w:eastAsia="Times New Roman" w:cstheme="minorHAnsi"/>
          <w:b/>
          <w:bCs/>
          <w:lang w:eastAsia="fi-FI"/>
        </w:rPr>
        <w:t xml:space="preserve"> Keiken </w:t>
      </w:r>
      <w:r w:rsidRPr="00194E83">
        <w:rPr>
          <w:rFonts w:eastAsia="Times New Roman" w:cstheme="minorHAnsi"/>
          <w:lang w:eastAsia="fi-FI"/>
        </w:rPr>
        <w:t>(UK),</w:t>
      </w:r>
      <w:r w:rsidRPr="00194E83">
        <w:rPr>
          <w:rFonts w:eastAsia="Times New Roman" w:cstheme="minorHAnsi"/>
          <w:b/>
          <w:bCs/>
          <w:lang w:eastAsia="fi-FI"/>
        </w:rPr>
        <w:t xml:space="preserve"> Sonya Lindfors </w:t>
      </w:r>
      <w:r w:rsidRPr="00194E83">
        <w:rPr>
          <w:rFonts w:eastAsia="Times New Roman" w:cstheme="minorHAnsi"/>
          <w:lang w:eastAsia="fi-FI"/>
        </w:rPr>
        <w:t>(CM/FI),</w:t>
      </w:r>
      <w:r w:rsidRPr="00194E83">
        <w:rPr>
          <w:rFonts w:eastAsia="Times New Roman" w:cstheme="minorHAnsi"/>
          <w:b/>
          <w:bCs/>
          <w:lang w:eastAsia="fi-FI"/>
        </w:rPr>
        <w:t xml:space="preserve"> Lotta Petronella </w:t>
      </w:r>
      <w:r w:rsidR="00AE451A">
        <w:rPr>
          <w:rFonts w:eastAsia="Times New Roman" w:cstheme="minorHAnsi"/>
          <w:b/>
          <w:bCs/>
          <w:lang w:eastAsia="fi-FI"/>
        </w:rPr>
        <w:t>with</w:t>
      </w:r>
      <w:r w:rsidRPr="00194E83">
        <w:rPr>
          <w:rFonts w:eastAsia="Times New Roman" w:cstheme="minorHAnsi"/>
          <w:b/>
          <w:bCs/>
          <w:lang w:eastAsia="fi-FI"/>
        </w:rPr>
        <w:t xml:space="preserve"> Sami Tallberg &amp; Lau Nau </w:t>
      </w:r>
      <w:r w:rsidRPr="00194E83">
        <w:rPr>
          <w:rFonts w:eastAsia="Times New Roman" w:cstheme="minorHAnsi"/>
          <w:lang w:eastAsia="fi-FI"/>
        </w:rPr>
        <w:t>(Fl),</w:t>
      </w:r>
      <w:r w:rsidRPr="00194E83">
        <w:rPr>
          <w:rFonts w:eastAsia="Times New Roman" w:cstheme="minorHAnsi"/>
          <w:b/>
          <w:bCs/>
          <w:lang w:eastAsia="fi-FI"/>
        </w:rPr>
        <w:t xml:space="preserve"> Tuula Närhinen </w:t>
      </w:r>
      <w:r w:rsidRPr="00194E83">
        <w:rPr>
          <w:rFonts w:eastAsia="Times New Roman" w:cstheme="minorHAnsi"/>
          <w:lang w:eastAsia="fi-FI"/>
        </w:rPr>
        <w:t>(Fl),</w:t>
      </w:r>
      <w:r w:rsidRPr="00194E83">
        <w:rPr>
          <w:rFonts w:eastAsia="Times New Roman" w:cstheme="minorHAnsi"/>
          <w:b/>
          <w:bCs/>
          <w:lang w:eastAsia="fi-FI"/>
        </w:rPr>
        <w:t> Diana Policarpo </w:t>
      </w:r>
      <w:r w:rsidRPr="00194E83">
        <w:rPr>
          <w:rFonts w:eastAsia="Times New Roman" w:cstheme="minorHAnsi"/>
          <w:lang w:eastAsia="fi-FI"/>
        </w:rPr>
        <w:t>(PT), </w:t>
      </w:r>
      <w:r w:rsidRPr="00194E83">
        <w:rPr>
          <w:rFonts w:eastAsia="Times New Roman" w:cstheme="minorHAnsi"/>
          <w:b/>
          <w:bCs/>
          <w:lang w:eastAsia="fi-FI"/>
        </w:rPr>
        <w:t>Sepideh Rahaa </w:t>
      </w:r>
      <w:r w:rsidRPr="00194E83">
        <w:rPr>
          <w:rFonts w:eastAsia="Times New Roman" w:cstheme="minorHAnsi"/>
          <w:lang w:eastAsia="fi-FI"/>
        </w:rPr>
        <w:t>(IR/Fl),</w:t>
      </w:r>
      <w:r w:rsidRPr="00194E83">
        <w:rPr>
          <w:rFonts w:eastAsia="Times New Roman" w:cstheme="minorHAnsi"/>
          <w:b/>
          <w:bCs/>
          <w:lang w:eastAsia="fi-FI"/>
        </w:rPr>
        <w:t> Emilija Škarnulytė </w:t>
      </w:r>
      <w:r w:rsidRPr="00194E83">
        <w:rPr>
          <w:rFonts w:eastAsia="Times New Roman" w:cstheme="minorHAnsi"/>
          <w:lang w:eastAsia="fi-FI"/>
        </w:rPr>
        <w:t>(LT)</w:t>
      </w:r>
      <w:r w:rsidR="00AE451A">
        <w:rPr>
          <w:rFonts w:eastAsia="Times New Roman" w:cstheme="minorHAnsi"/>
          <w:lang w:eastAsia="fi-FI"/>
        </w:rPr>
        <w:t>, and</w:t>
      </w:r>
      <w:r w:rsidRPr="00194E83">
        <w:rPr>
          <w:rFonts w:eastAsia="Times New Roman" w:cstheme="minorHAnsi"/>
          <w:b/>
          <w:bCs/>
          <w:lang w:eastAsia="fi-FI"/>
        </w:rPr>
        <w:t> Adrián Villar Rojas </w:t>
      </w:r>
      <w:r w:rsidRPr="00194E83">
        <w:rPr>
          <w:rFonts w:eastAsia="Times New Roman" w:cstheme="minorHAnsi"/>
          <w:lang w:eastAsia="fi-FI"/>
        </w:rPr>
        <w:t>(AR).</w:t>
      </w:r>
      <w:r w:rsidR="009B71F8" w:rsidRPr="00FA3B47">
        <w:rPr>
          <w:rFonts w:eastAsia="Times New Roman" w:cstheme="minorHAnsi"/>
          <w:b/>
          <w:bCs/>
          <w:lang w:eastAsia="fi-FI"/>
        </w:rPr>
        <w:tab/>
      </w:r>
      <w:r w:rsidR="00F15A9B" w:rsidRPr="00FA3B47">
        <w:rPr>
          <w:rFonts w:eastAsia="Times New Roman" w:cstheme="minorHAnsi"/>
          <w:b/>
          <w:bCs/>
          <w:lang w:eastAsia="fi-FI"/>
        </w:rPr>
        <w:tab/>
      </w:r>
      <w:r w:rsidR="00F15A9B" w:rsidRPr="00FA3B47">
        <w:rPr>
          <w:rFonts w:eastAsia="Times New Roman" w:cstheme="minorHAnsi"/>
          <w:b/>
          <w:bCs/>
          <w:lang w:eastAsia="fi-FI"/>
        </w:rPr>
        <w:tab/>
      </w:r>
      <w:r w:rsidR="00F15A9B" w:rsidRPr="00FA3B47">
        <w:rPr>
          <w:rFonts w:eastAsia="Times New Roman" w:cstheme="minorHAnsi"/>
          <w:b/>
          <w:bCs/>
          <w:lang w:eastAsia="fi-FI"/>
        </w:rPr>
        <w:tab/>
      </w:r>
      <w:r w:rsidR="00F15A9B" w:rsidRPr="00FA3B47">
        <w:rPr>
          <w:rFonts w:eastAsia="Times New Roman" w:cstheme="minorHAnsi"/>
          <w:b/>
          <w:bCs/>
          <w:lang w:eastAsia="fi-FI"/>
        </w:rPr>
        <w:tab/>
      </w:r>
      <w:r w:rsidR="00071232" w:rsidRPr="00FA3B47">
        <w:rPr>
          <w:rFonts w:eastAsia="Times New Roman" w:cstheme="minorHAnsi"/>
          <w:b/>
          <w:bCs/>
          <w:lang w:eastAsia="fi-FI"/>
        </w:rPr>
        <w:br/>
      </w:r>
      <w:r w:rsidR="00FB639A" w:rsidRPr="00D53BF4">
        <w:t>For 2023, the biennial expands beyond the island of Vallisaari to the city of Helsinki – the world’s northern-most metropolitan area – to embrace its position in the Gulf of Finland. With an emphasis on outdoor spaces</w:t>
      </w:r>
      <w:r w:rsidR="00FB639A">
        <w:t xml:space="preserve"> on the island</w:t>
      </w:r>
      <w:r w:rsidR="00FB639A" w:rsidRPr="00D53BF4">
        <w:t>, the biennial</w:t>
      </w:r>
      <w:r w:rsidR="00FB639A">
        <w:t xml:space="preserve"> additionally</w:t>
      </w:r>
      <w:r w:rsidR="00FB639A" w:rsidRPr="00D53BF4">
        <w:t xml:space="preserve"> sprawls across the mainland. </w:t>
      </w:r>
      <w:r w:rsidR="00FB639A">
        <w:t>Other</w:t>
      </w:r>
      <w:r w:rsidR="00FB639A" w:rsidRPr="00D53BF4">
        <w:t xml:space="preserve"> biennial locations include HAM Helsinki Art Museum, Helsinki </w:t>
      </w:r>
      <w:r w:rsidR="00512CD1">
        <w:t>C</w:t>
      </w:r>
      <w:r w:rsidR="00FB639A" w:rsidRPr="00D53BF4">
        <w:t>entral Library Oodi, Cultural Centres across the city, and online, with more sites to be announced.</w:t>
      </w:r>
    </w:p>
    <w:p w14:paraId="6F092E26" w14:textId="77777777" w:rsidR="00FB639A" w:rsidRPr="00885E40" w:rsidRDefault="00FB639A" w:rsidP="00FB639A">
      <w:pPr>
        <w:contextualSpacing/>
        <w:rPr>
          <w:i/>
          <w:iCs/>
        </w:rPr>
      </w:pPr>
    </w:p>
    <w:p w14:paraId="4E3C54D3" w14:textId="77777777" w:rsidR="00FB639A" w:rsidRPr="00885E40" w:rsidRDefault="00FB639A" w:rsidP="00FB639A">
      <w:pPr>
        <w:contextualSpacing/>
        <w:rPr>
          <w:i/>
          <w:iCs/>
        </w:rPr>
      </w:pPr>
      <w:r w:rsidRPr="00885E40">
        <w:rPr>
          <w:i/>
          <w:iCs/>
        </w:rPr>
        <w:t xml:space="preserve">“As contamination changes world-making projects, mutual worlds –– and new directions –– may emerge.” </w:t>
      </w:r>
      <w:r>
        <w:rPr>
          <w:i/>
          <w:iCs/>
        </w:rPr>
        <w:t xml:space="preserve">- </w:t>
      </w:r>
      <w:r w:rsidRPr="00AA63A9">
        <w:rPr>
          <w:b/>
          <w:bCs/>
        </w:rPr>
        <w:t>Anna Lowenhaupt Tsing</w:t>
      </w:r>
      <w:r>
        <w:t>.</w:t>
      </w:r>
    </w:p>
    <w:p w14:paraId="7B8F0794" w14:textId="77777777" w:rsidR="00FB639A" w:rsidRDefault="00FB639A" w:rsidP="00FB639A">
      <w:pPr>
        <w:contextualSpacing/>
      </w:pPr>
    </w:p>
    <w:p w14:paraId="3922AC4E" w14:textId="299829CB" w:rsidR="00FB639A" w:rsidRDefault="00FB639A" w:rsidP="00FB639A">
      <w:pPr>
        <w:contextualSpacing/>
      </w:pPr>
      <w:r w:rsidRPr="00104EA7">
        <w:rPr>
          <w:i/>
          <w:iCs/>
        </w:rPr>
        <w:t>New Directions May Emerge</w:t>
      </w:r>
      <w:r>
        <w:t xml:space="preserve"> adopts its title</w:t>
      </w:r>
      <w:r w:rsidRPr="00EA609B">
        <w:t xml:space="preserve"> from </w:t>
      </w:r>
      <w:r>
        <w:t xml:space="preserve">a quote by </w:t>
      </w:r>
      <w:r w:rsidRPr="00EA609B">
        <w:t>anthropologist</w:t>
      </w:r>
      <w:r>
        <w:t xml:space="preserve"> </w:t>
      </w:r>
      <w:r w:rsidRPr="00EA609B">
        <w:t xml:space="preserve">Anna </w:t>
      </w:r>
      <w:r w:rsidRPr="002D557B">
        <w:t xml:space="preserve">Lowenhaupt </w:t>
      </w:r>
      <w:r w:rsidRPr="00EA609B">
        <w:t>Tsing</w:t>
      </w:r>
      <w:r>
        <w:t xml:space="preserve">, who proposes learning from </w:t>
      </w:r>
      <w:r w:rsidRPr="004B0EAA">
        <w:t xml:space="preserve">(the art of) </w:t>
      </w:r>
      <w:r w:rsidRPr="003D22EE">
        <w:t>“noticing”</w:t>
      </w:r>
      <w:r w:rsidRPr="003D22EE">
        <w:rPr>
          <w:i/>
          <w:iCs/>
        </w:rPr>
        <w:t>.</w:t>
      </w:r>
      <w:r>
        <w:rPr>
          <w:i/>
          <w:iCs/>
        </w:rPr>
        <w:t xml:space="preserve"> </w:t>
      </w:r>
      <w:r w:rsidR="00FE4CFD">
        <w:t>With close attention to</w:t>
      </w:r>
      <w:r>
        <w:t xml:space="preserve"> </w:t>
      </w:r>
      <w:r w:rsidRPr="003E0761">
        <w:t xml:space="preserve">other people, animals, </w:t>
      </w:r>
      <w:r>
        <w:t xml:space="preserve">plants, </w:t>
      </w:r>
      <w:r w:rsidR="00A078C1">
        <w:t xml:space="preserve">the </w:t>
      </w:r>
      <w:r>
        <w:t>environment</w:t>
      </w:r>
      <w:r w:rsidRPr="003E0761">
        <w:t>, data</w:t>
      </w:r>
      <w:r>
        <w:t xml:space="preserve">, and other entities around us, the biennial explores how we might find new </w:t>
      </w:r>
      <w:r w:rsidRPr="003E0761">
        <w:t xml:space="preserve">ways of </w:t>
      </w:r>
      <w:r>
        <w:t>living</w:t>
      </w:r>
      <w:r w:rsidRPr="003E0761">
        <w:t xml:space="preserve"> in, and </w:t>
      </w:r>
      <w:r>
        <w:t>understanding</w:t>
      </w:r>
      <w:r w:rsidRPr="003E0761">
        <w:t>,</w:t>
      </w:r>
      <w:r>
        <w:t xml:space="preserve"> the</w:t>
      </w:r>
      <w:r w:rsidRPr="003E0761">
        <w:t xml:space="preserve"> world</w:t>
      </w:r>
      <w:r>
        <w:t xml:space="preserve">. </w:t>
      </w:r>
    </w:p>
    <w:p w14:paraId="023909C7" w14:textId="77777777" w:rsidR="00FB639A" w:rsidRDefault="00FB639A" w:rsidP="00FB639A">
      <w:pPr>
        <w:contextualSpacing/>
      </w:pPr>
    </w:p>
    <w:p w14:paraId="6138B7CF" w14:textId="243AD90E" w:rsidR="00FB639A" w:rsidRDefault="00FB639A" w:rsidP="00FB639A">
      <w:pPr>
        <w:contextualSpacing/>
      </w:pPr>
      <w:bookmarkStart w:id="0" w:name="_Hlk119922049"/>
      <w:r>
        <w:t xml:space="preserve">The biennial unfolds through </w:t>
      </w:r>
      <w:r w:rsidRPr="00C5085F">
        <w:t xml:space="preserve">multimodal acts </w:t>
      </w:r>
      <w:r w:rsidRPr="00333C4E">
        <w:t>of noticing,</w:t>
      </w:r>
      <w:r w:rsidRPr="00C5085F">
        <w:t xml:space="preserve"> sensing</w:t>
      </w:r>
      <w:r>
        <w:t xml:space="preserve"> </w:t>
      </w:r>
      <w:r w:rsidRPr="00C5085F">
        <w:t>and sense-making</w:t>
      </w:r>
      <w:r>
        <w:t xml:space="preserve">. </w:t>
      </w:r>
      <w:r w:rsidRPr="004E3A2D">
        <w:t xml:space="preserve">Moving from humans to non-humans and between varying scales </w:t>
      </w:r>
      <w:r w:rsidRPr="00AC2640">
        <w:t xml:space="preserve">– a spectrum spanning data as the smallest scale, through to </w:t>
      </w:r>
      <w:r>
        <w:t xml:space="preserve">islands </w:t>
      </w:r>
      <w:r w:rsidRPr="00AC2640">
        <w:t xml:space="preserve">and speculative new worlds denoting the largest – </w:t>
      </w:r>
      <w:r>
        <w:t xml:space="preserve">the biennial invites audiences to consider how recognising </w:t>
      </w:r>
      <w:r w:rsidRPr="00315AEC">
        <w:t xml:space="preserve">small or otherwise invisible details might </w:t>
      </w:r>
      <w:r>
        <w:t>prompt</w:t>
      </w:r>
      <w:r w:rsidRPr="00315AEC">
        <w:t xml:space="preserve"> possibilities to act, to imagine differently, and </w:t>
      </w:r>
      <w:r>
        <w:t xml:space="preserve">reconcile </w:t>
      </w:r>
      <w:r w:rsidRPr="00315AEC">
        <w:t xml:space="preserve">the impact of human intervention, environmental </w:t>
      </w:r>
      <w:r>
        <w:t xml:space="preserve">and </w:t>
      </w:r>
      <w:r w:rsidRPr="00315AEC">
        <w:t>technological damage.</w:t>
      </w:r>
    </w:p>
    <w:bookmarkEnd w:id="0"/>
    <w:p w14:paraId="57F079F5" w14:textId="77777777" w:rsidR="00FB639A" w:rsidRPr="00190716" w:rsidRDefault="00FB639A" w:rsidP="00FB639A">
      <w:pPr>
        <w:contextualSpacing/>
        <w:rPr>
          <w:highlight w:val="yellow"/>
        </w:rPr>
      </w:pPr>
    </w:p>
    <w:p w14:paraId="3F83A337" w14:textId="77777777" w:rsidR="00FB639A" w:rsidRPr="00275AAD" w:rsidRDefault="00FB639A" w:rsidP="00FB639A">
      <w:pPr>
        <w:contextualSpacing/>
      </w:pPr>
      <w:r w:rsidRPr="00275AAD">
        <w:lastRenderedPageBreak/>
        <w:t xml:space="preserve">The biennial introduces three main conceptual threads: </w:t>
      </w:r>
      <w:r w:rsidRPr="00275AAD">
        <w:rPr>
          <w:b/>
          <w:bCs/>
        </w:rPr>
        <w:t xml:space="preserve">contamination, regeneration </w:t>
      </w:r>
      <w:r w:rsidRPr="00275AAD">
        <w:t xml:space="preserve">and </w:t>
      </w:r>
      <w:r w:rsidRPr="00275AAD">
        <w:rPr>
          <w:b/>
          <w:bCs/>
        </w:rPr>
        <w:t>agency</w:t>
      </w:r>
      <w:r w:rsidRPr="00275AAD">
        <w:t xml:space="preserve">. The Baltic Sea is one of the most contaminated waters in the world, subjected to waste from regimes of violence and unregulated industrialism. Yet, Helsinki Biennial proposes new layers of productive contamination as </w:t>
      </w:r>
      <w:r>
        <w:t xml:space="preserve">a </w:t>
      </w:r>
      <w:r w:rsidRPr="00275AAD">
        <w:t>cross-pollination between practices</w:t>
      </w:r>
      <w:r>
        <w:t xml:space="preserve"> </w:t>
      </w:r>
      <w:r w:rsidRPr="00275AAD">
        <w:t xml:space="preserve">and ideas. </w:t>
      </w:r>
      <w:r>
        <w:t>Recognising that</w:t>
      </w:r>
      <w:r w:rsidRPr="00275AAD">
        <w:t xml:space="preserve"> biennials h</w:t>
      </w:r>
      <w:r>
        <w:t>a</w:t>
      </w:r>
      <w:r w:rsidRPr="00275AAD">
        <w:t>ve often been founded on principles of urban regeneration, in terms of</w:t>
      </w:r>
      <w:r>
        <w:t xml:space="preserve"> tourism and</w:t>
      </w:r>
      <w:r w:rsidRPr="00275AAD">
        <w:t xml:space="preserve"> the economy, </w:t>
      </w:r>
      <w:r>
        <w:t xml:space="preserve">it additionally proposes how exhibitions can be a force for </w:t>
      </w:r>
      <w:r w:rsidRPr="00275AAD">
        <w:t>healing and repair</w:t>
      </w:r>
      <w:r>
        <w:t>. Finally, t</w:t>
      </w:r>
      <w:r w:rsidRPr="00864FB1">
        <w:t>he concept of agency explores how human life</w:t>
      </w:r>
      <w:r>
        <w:t>, the environment</w:t>
      </w:r>
      <w:r w:rsidRPr="00864FB1">
        <w:t xml:space="preserve"> and technologies can evolve</w:t>
      </w:r>
      <w:r>
        <w:t xml:space="preserve"> together</w:t>
      </w:r>
      <w:r w:rsidRPr="00864FB1">
        <w:t xml:space="preserve"> </w:t>
      </w:r>
      <w:r>
        <w:t>to produce</w:t>
      </w:r>
      <w:r w:rsidRPr="00864FB1">
        <w:t xml:space="preserve"> new </w:t>
      </w:r>
      <w:r>
        <w:t xml:space="preserve">and </w:t>
      </w:r>
      <w:r w:rsidRPr="00864FB1">
        <w:t xml:space="preserve">unforeseen </w:t>
      </w:r>
      <w:r>
        <w:t>results</w:t>
      </w:r>
      <w:r w:rsidRPr="00864FB1">
        <w:t>.</w:t>
      </w:r>
      <w:r w:rsidRPr="00275AAD">
        <w:t xml:space="preserve"> Krysa elaborates:</w:t>
      </w:r>
    </w:p>
    <w:p w14:paraId="38194E72" w14:textId="77777777" w:rsidR="00FB639A" w:rsidRDefault="00FB639A" w:rsidP="00FB639A">
      <w:pPr>
        <w:contextualSpacing/>
        <w:rPr>
          <w:i/>
          <w:iCs/>
        </w:rPr>
      </w:pPr>
    </w:p>
    <w:p w14:paraId="3DE3409C" w14:textId="77777777" w:rsidR="00FB639A" w:rsidRPr="00016A7D" w:rsidRDefault="00FB639A" w:rsidP="00FB639A">
      <w:pPr>
        <w:contextualSpacing/>
        <w:rPr>
          <w:i/>
          <w:iCs/>
        </w:rPr>
      </w:pPr>
      <w:r>
        <w:rPr>
          <w:i/>
          <w:iCs/>
        </w:rPr>
        <w:t>‘</w:t>
      </w:r>
      <w:r w:rsidRPr="00016A7D">
        <w:rPr>
          <w:i/>
          <w:iCs/>
        </w:rPr>
        <w:t xml:space="preserve">How might contamination be a force for positive change? How </w:t>
      </w:r>
      <w:r>
        <w:rPr>
          <w:i/>
          <w:iCs/>
        </w:rPr>
        <w:t>can we</w:t>
      </w:r>
      <w:r w:rsidRPr="00016A7D">
        <w:rPr>
          <w:i/>
          <w:iCs/>
        </w:rPr>
        <w:t xml:space="preserve"> use biennial</w:t>
      </w:r>
      <w:r>
        <w:rPr>
          <w:i/>
          <w:iCs/>
        </w:rPr>
        <w:t>s</w:t>
      </w:r>
      <w:r w:rsidRPr="00016A7D">
        <w:rPr>
          <w:i/>
          <w:iCs/>
        </w:rPr>
        <w:t xml:space="preserve"> </w:t>
      </w:r>
      <w:r>
        <w:rPr>
          <w:i/>
          <w:iCs/>
        </w:rPr>
        <w:t xml:space="preserve">for the wider </w:t>
      </w:r>
      <w:r w:rsidRPr="00016A7D">
        <w:rPr>
          <w:i/>
          <w:iCs/>
        </w:rPr>
        <w:t>regeneration of</w:t>
      </w:r>
      <w:r>
        <w:rPr>
          <w:i/>
          <w:iCs/>
        </w:rPr>
        <w:t xml:space="preserve"> things</w:t>
      </w:r>
      <w:r w:rsidRPr="00016A7D">
        <w:rPr>
          <w:i/>
          <w:iCs/>
        </w:rPr>
        <w:t>? How might agency extend beyond humans to other nonhuman entities and assemblages, including artificial intelligences? How might these threads be channelled into rethinking the ways that practices and future worlds might be conceived?</w:t>
      </w:r>
      <w:r>
        <w:rPr>
          <w:i/>
          <w:iCs/>
        </w:rPr>
        <w:t>’</w:t>
      </w:r>
    </w:p>
    <w:p w14:paraId="5232684D" w14:textId="77777777" w:rsidR="00FB639A" w:rsidRDefault="00FB639A" w:rsidP="00FB639A">
      <w:pPr>
        <w:contextualSpacing/>
        <w:rPr>
          <w:b/>
          <w:bCs/>
        </w:rPr>
      </w:pPr>
    </w:p>
    <w:p w14:paraId="72D844AF" w14:textId="3ACD0562" w:rsidR="00FB639A" w:rsidRPr="000B78ED" w:rsidRDefault="00FB639A" w:rsidP="00FB639A">
      <w:pPr>
        <w:contextualSpacing/>
      </w:pPr>
      <w:r w:rsidRPr="000B78ED">
        <w:t xml:space="preserve">This future-orientated vision is manifested in the practices and ethics of </w:t>
      </w:r>
      <w:r>
        <w:t xml:space="preserve">the </w:t>
      </w:r>
      <w:r w:rsidRPr="000B78ED">
        <w:t>Helsinki Biennial itself, which maintain</w:t>
      </w:r>
      <w:r>
        <w:t>s</w:t>
      </w:r>
      <w:r w:rsidRPr="000B78ED">
        <w:t xml:space="preserve"> a commitment to responsible exhibition-making</w:t>
      </w:r>
      <w:r>
        <w:t>,</w:t>
      </w:r>
      <w:r w:rsidRPr="000B78ED">
        <w:t xml:space="preserve"> as well as socially sustainable and inclusive principles. Following its inaugural edition, Helsinki Biennial is building a new, bespoke environmenta</w:t>
      </w:r>
      <w:r>
        <w:t>l</w:t>
      </w:r>
      <w:r w:rsidRPr="000B78ED">
        <w:t xml:space="preserve"> responsibility programme to improve the monitoring and assessing of its production and impact (</w:t>
      </w:r>
      <w:r w:rsidRPr="000B78ED">
        <w:rPr>
          <w:rFonts w:eastAsia="Helsinki Grotesk Regular" w:cs="Helsinki Grotesk Regular"/>
          <w:color w:val="000000" w:themeColor="text1"/>
        </w:rPr>
        <w:t xml:space="preserve">the 2021 impact study can be read </w:t>
      </w:r>
      <w:hyperlink r:id="rId11">
        <w:r w:rsidRPr="000B78ED">
          <w:rPr>
            <w:rStyle w:val="Hyperlinkki"/>
            <w:rFonts w:eastAsia="Helsinki Grotesk Regular" w:cs="Helsinki Grotesk Regular"/>
          </w:rPr>
          <w:t>here</w:t>
        </w:r>
      </w:hyperlink>
      <w:r w:rsidRPr="000B78ED">
        <w:rPr>
          <w:rFonts w:eastAsia="Helsinki Grotesk Regular" w:cs="Helsinki Grotesk Regular"/>
          <w:color w:val="000000" w:themeColor="text1"/>
        </w:rPr>
        <w:t>)</w:t>
      </w:r>
      <w:r>
        <w:rPr>
          <w:rFonts w:eastAsia="Helsinki Grotesk Regular" w:cs="Helsinki Grotesk Regular"/>
          <w:color w:val="000000" w:themeColor="text1"/>
        </w:rPr>
        <w:t>,</w:t>
      </w:r>
      <w:r w:rsidRPr="000B78ED">
        <w:t xml:space="preserve"> in line with the City of Helsinki’s strategy to be carbon neutral by </w:t>
      </w:r>
      <w:r w:rsidRPr="00E14ACC">
        <w:t>2030.</w:t>
      </w:r>
    </w:p>
    <w:p w14:paraId="6DCFF14C" w14:textId="77777777" w:rsidR="00FB639A" w:rsidRDefault="00FB639A" w:rsidP="00FB639A">
      <w:pPr>
        <w:rPr>
          <w:rFonts w:eastAsia="Helsinki Grotesk Regular" w:cs="Helsinki Grotesk Regular"/>
          <w:b/>
          <w:bCs/>
          <w:color w:val="000000" w:themeColor="text1"/>
        </w:rPr>
      </w:pPr>
    </w:p>
    <w:p w14:paraId="5D68D709" w14:textId="77777777" w:rsidR="00FB639A" w:rsidRPr="00F746D7" w:rsidRDefault="00FB639A" w:rsidP="00FB639A">
      <w:pPr>
        <w:rPr>
          <w:rFonts w:eastAsia="Helsinki Grotesk Regular" w:cs="Helsinki Grotesk Regular"/>
          <w:b/>
          <w:bCs/>
          <w:color w:val="000000" w:themeColor="text1"/>
        </w:rPr>
      </w:pPr>
      <w:r w:rsidRPr="00F746D7">
        <w:rPr>
          <w:rFonts w:eastAsia="Helsinki Grotesk Regular" w:cs="Helsinki Grotesk Regular"/>
          <w:b/>
          <w:bCs/>
          <w:color w:val="000000" w:themeColor="text1"/>
        </w:rPr>
        <w:t xml:space="preserve">*** </w:t>
      </w:r>
    </w:p>
    <w:p w14:paraId="1A0E59CD" w14:textId="77777777" w:rsidR="00FB639A" w:rsidRDefault="00FB639A" w:rsidP="00FB639A">
      <w:pPr>
        <w:rPr>
          <w:rFonts w:eastAsia="Helsinki Grotesk Regular" w:cs="Helsinki Grotesk Regular"/>
          <w:color w:val="000000" w:themeColor="text1"/>
        </w:rPr>
      </w:pPr>
      <w:r w:rsidRPr="00F746D7">
        <w:rPr>
          <w:rFonts w:eastAsia="Helsinki Grotesk Regular" w:cs="Helsinki Grotesk Regular"/>
          <w:color w:val="000000" w:themeColor="text1"/>
        </w:rPr>
        <w:t xml:space="preserve">The full artist list and details on the </w:t>
      </w:r>
      <w:r>
        <w:rPr>
          <w:rFonts w:eastAsia="Helsinki Grotesk Regular" w:cs="Helsinki Grotesk Regular"/>
          <w:color w:val="000000" w:themeColor="text1"/>
        </w:rPr>
        <w:t>new commissions</w:t>
      </w:r>
      <w:r w:rsidRPr="00F746D7">
        <w:rPr>
          <w:rFonts w:eastAsia="Helsinki Grotesk Regular" w:cs="Helsinki Grotesk Regular"/>
          <w:color w:val="000000" w:themeColor="text1"/>
        </w:rPr>
        <w:t xml:space="preserve"> will be announced in Spring 2023.</w:t>
      </w:r>
    </w:p>
    <w:p w14:paraId="445CD9CB" w14:textId="77777777" w:rsidR="00F378B1" w:rsidRPr="00F378B1" w:rsidRDefault="00F378B1" w:rsidP="00FB639A">
      <w:pPr>
        <w:rPr>
          <w:rFonts w:eastAsia="Helsinki Grotesk Regular" w:cs="Helsinki Grotesk Regular"/>
          <w:color w:val="000000" w:themeColor="text1"/>
          <w:sz w:val="2"/>
          <w:szCs w:val="2"/>
        </w:rPr>
      </w:pPr>
    </w:p>
    <w:p w14:paraId="608713CD" w14:textId="77777777" w:rsidR="00FB639A" w:rsidRPr="00F746D7" w:rsidRDefault="00FB639A" w:rsidP="00FB639A">
      <w:pPr>
        <w:rPr>
          <w:rFonts w:eastAsia="Helsinki Grotesk Regular" w:cs="Helsinki Grotesk Regular"/>
          <w:color w:val="000000" w:themeColor="text1"/>
        </w:rPr>
      </w:pPr>
      <w:r w:rsidRPr="00F746D7">
        <w:rPr>
          <w:rFonts w:eastAsia="Helsinki Grotesk Regular" w:cs="Helsinki Grotesk Regular"/>
          <w:b/>
          <w:bCs/>
          <w:color w:val="000000" w:themeColor="text1"/>
        </w:rPr>
        <w:t>Helsinki Biennial</w:t>
      </w:r>
    </w:p>
    <w:p w14:paraId="22F2951F" w14:textId="0CB57BF9" w:rsidR="00FB639A" w:rsidRDefault="00FB639A" w:rsidP="00FB639A">
      <w:pPr>
        <w:rPr>
          <w:rFonts w:eastAsia="Helsinki Grotesk Regular" w:cs="Helsinki Grotesk Regular"/>
          <w:color w:val="000000" w:themeColor="text1"/>
          <w:highlight w:val="yellow"/>
        </w:rPr>
      </w:pPr>
      <w:r w:rsidRPr="00F746D7">
        <w:rPr>
          <w:rFonts w:eastAsia="Helsinki Grotesk Regular" w:cs="Helsinki Grotesk Regular"/>
          <w:color w:val="000000" w:themeColor="text1"/>
        </w:rPr>
        <w:t xml:space="preserve">Helsinki Biennial is an international contemporary art event which takes place on Vallisaari Island and extends to other locations on the mainland. Informed by Vallisaari – a former military island fusing wild nature and urban heritage – sustainable and responsible values lie at the core of Helsinki Biennial. </w:t>
      </w:r>
      <w:r>
        <w:rPr>
          <w:rFonts w:eastAsia="Helsinki Grotesk Regular" w:cs="Helsinki Grotesk Regular"/>
          <w:color w:val="000000" w:themeColor="text1"/>
        </w:rPr>
        <w:t>E</w:t>
      </w:r>
      <w:r w:rsidRPr="00F746D7">
        <w:rPr>
          <w:rFonts w:eastAsia="Helsinki Grotesk Regular" w:cs="Helsinki Grotesk Regular"/>
          <w:color w:val="000000" w:themeColor="text1"/>
        </w:rPr>
        <w:t>ach edition includes major site-specific commissions by leading international artists. Helsinki Biennial embodies the city’s ambitious cultural vision, committed to developing Helsinki’s art scene both on a grassroots and institutional level. A major initiative of the City of Helsinki, the Biennial is produced by HAM Helsinki Art Museum</w:t>
      </w:r>
      <w:r>
        <w:rPr>
          <w:rFonts w:eastAsia="Helsinki Grotesk Regular" w:cs="Helsinki Grotesk Regular"/>
          <w:color w:val="000000" w:themeColor="text1"/>
        </w:rPr>
        <w:t xml:space="preserve">. </w:t>
      </w:r>
      <w:r w:rsidRPr="00F746D7">
        <w:rPr>
          <w:rFonts w:eastAsia="Helsinki Grotesk Regular" w:cs="Helsinki Grotesk Regular"/>
          <w:color w:val="000000" w:themeColor="text1"/>
        </w:rPr>
        <w:t>Its inaugural edition</w:t>
      </w:r>
      <w:r>
        <w:rPr>
          <w:rFonts w:eastAsia="Helsinki Grotesk Regular" w:cs="Helsinki Grotesk Regular"/>
          <w:color w:val="000000" w:themeColor="text1"/>
        </w:rPr>
        <w:t xml:space="preserve"> in 2021</w:t>
      </w:r>
      <w:r w:rsidRPr="00F746D7">
        <w:rPr>
          <w:rFonts w:eastAsia="Helsinki Grotesk Regular" w:cs="Helsinki Grotesk Regular"/>
          <w:color w:val="000000" w:themeColor="text1"/>
        </w:rPr>
        <w:t xml:space="preserve">, ‘The Same Sea’, was curated by HAM’s head curators Pirkko Siitari and Taru Tappola. </w:t>
      </w:r>
    </w:p>
    <w:p w14:paraId="20342A49" w14:textId="77777777" w:rsidR="00F378B1" w:rsidRPr="00F378B1" w:rsidRDefault="00F378B1" w:rsidP="00FB639A">
      <w:pPr>
        <w:rPr>
          <w:rFonts w:eastAsia="Helsinki Grotesk Regular" w:cs="Helsinki Grotesk Regular"/>
          <w:color w:val="000000" w:themeColor="text1"/>
          <w:sz w:val="2"/>
          <w:szCs w:val="2"/>
          <w:highlight w:val="yellow"/>
        </w:rPr>
      </w:pPr>
    </w:p>
    <w:p w14:paraId="4F4F9A55" w14:textId="77777777" w:rsidR="00FB639A" w:rsidRPr="00A727C9" w:rsidRDefault="00FB639A" w:rsidP="00FB639A">
      <w:pPr>
        <w:rPr>
          <w:b/>
        </w:rPr>
      </w:pPr>
      <w:r w:rsidRPr="000014B8">
        <w:rPr>
          <w:rFonts w:eastAsia="Helsinki Grotesk Regular" w:cs="Helsinki Grotesk Regular"/>
          <w:b/>
          <w:bCs/>
          <w:color w:val="000000" w:themeColor="text1"/>
        </w:rPr>
        <w:t>Joasia Krysa</w:t>
      </w:r>
      <w:r w:rsidRPr="00F746D7">
        <w:rPr>
          <w:b/>
        </w:rPr>
        <w:t>, curator of Helsinki Biennial 202</w:t>
      </w:r>
      <w:r>
        <w:rPr>
          <w:b/>
        </w:rPr>
        <w:t>3</w:t>
      </w:r>
    </w:p>
    <w:p w14:paraId="3BE08113" w14:textId="40A174D0" w:rsidR="00FB639A" w:rsidRPr="0096529F" w:rsidRDefault="00FB639A" w:rsidP="00FB639A">
      <w:pPr>
        <w:rPr>
          <w:color w:val="000000"/>
          <w:shd w:val="clear" w:color="auto" w:fill="FFFFFF"/>
        </w:rPr>
      </w:pPr>
      <w:r w:rsidRPr="00B86783">
        <w:rPr>
          <w:color w:val="000000"/>
          <w:shd w:val="clear" w:color="auto" w:fill="FFFFFF"/>
        </w:rPr>
        <w:t xml:space="preserve">Joasia Krysa is a </w:t>
      </w:r>
      <w:r w:rsidRPr="00F52D4C">
        <w:rPr>
          <w:color w:val="000000"/>
          <w:shd w:val="clear" w:color="auto" w:fill="FFFFFF"/>
        </w:rPr>
        <w:t xml:space="preserve">UK-based, Polish-born </w:t>
      </w:r>
      <w:r w:rsidRPr="00B86783">
        <w:rPr>
          <w:color w:val="000000"/>
          <w:shd w:val="clear" w:color="auto" w:fill="FFFFFF"/>
        </w:rPr>
        <w:t>curator and scholar working at the intersection of contemporary art and technology. She is Professor of Exhibition Research at Liverpool John Moores University. Between 2012</w:t>
      </w:r>
      <w:r w:rsidR="002B0A75" w:rsidRPr="00D53BF4">
        <w:t>–</w:t>
      </w:r>
      <w:r w:rsidRPr="00B86783">
        <w:rPr>
          <w:color w:val="000000"/>
          <w:shd w:val="clear" w:color="auto" w:fill="FFFFFF"/>
        </w:rPr>
        <w:t xml:space="preserve">2015 </w:t>
      </w:r>
      <w:r>
        <w:rPr>
          <w:color w:val="000000"/>
          <w:shd w:val="clear" w:color="auto" w:fill="FFFFFF"/>
        </w:rPr>
        <w:t xml:space="preserve">she was </w:t>
      </w:r>
      <w:r w:rsidRPr="00B86783">
        <w:rPr>
          <w:color w:val="000000"/>
          <w:shd w:val="clear" w:color="auto" w:fill="FFFFFF"/>
        </w:rPr>
        <w:t>Artistic Director of Kunsthal Aarhus, Denmark</w:t>
      </w:r>
      <w:r>
        <w:rPr>
          <w:color w:val="000000"/>
          <w:shd w:val="clear" w:color="auto" w:fill="FFFFFF"/>
        </w:rPr>
        <w:t xml:space="preserve">. She </w:t>
      </w:r>
      <w:r w:rsidRPr="00B86783">
        <w:rPr>
          <w:color w:val="000000"/>
          <w:shd w:val="clear" w:color="auto" w:fill="FFFFFF"/>
        </w:rPr>
        <w:t xml:space="preserve">was part of the curatorial team for Documenta 13 (2012), and co-curator of the 9th Liverpool Biennial (2016). </w:t>
      </w:r>
      <w:r w:rsidRPr="00F52D4C">
        <w:rPr>
          <w:color w:val="333333"/>
          <w:shd w:val="clear" w:color="auto" w:fill="FFFFFF"/>
        </w:rPr>
        <w:t xml:space="preserve">Past projects have been </w:t>
      </w:r>
      <w:r w:rsidRPr="00F52D4C">
        <w:rPr>
          <w:rStyle w:val="apple-converted-space"/>
          <w:color w:val="333333"/>
          <w:shd w:val="clear" w:color="auto" w:fill="FFFFFF"/>
        </w:rPr>
        <w:t xml:space="preserve">presented at, amongst others, The Whitney Museum of American Art, ZKM Center for Art and Media, and Tate Modern. </w:t>
      </w:r>
      <w:r w:rsidRPr="00B86783">
        <w:rPr>
          <w:color w:val="000000"/>
          <w:shd w:val="clear" w:color="auto" w:fill="FFFFFF"/>
        </w:rPr>
        <w:t xml:space="preserve">Her current research focuses </w:t>
      </w:r>
      <w:r w:rsidRPr="009A110A">
        <w:rPr>
          <w:color w:val="000000"/>
          <w:shd w:val="clear" w:color="auto" w:fill="FFFFFF"/>
        </w:rPr>
        <w:t>on</w:t>
      </w:r>
      <w:r w:rsidRPr="00B86783">
        <w:rPr>
          <w:color w:val="000000"/>
          <w:shd w:val="clear" w:color="auto" w:fill="FFFFFF"/>
        </w:rPr>
        <w:t xml:space="preserve"> AI and curating.</w:t>
      </w:r>
    </w:p>
    <w:p w14:paraId="2EC499B5" w14:textId="77777777" w:rsidR="00FB639A" w:rsidRPr="00F378B1" w:rsidRDefault="00FB639A" w:rsidP="00FB639A">
      <w:pPr>
        <w:rPr>
          <w:b/>
          <w:sz w:val="2"/>
          <w:szCs w:val="2"/>
        </w:rPr>
      </w:pPr>
    </w:p>
    <w:p w14:paraId="47498C7F" w14:textId="77777777" w:rsidR="00FB639A" w:rsidRDefault="00FB639A" w:rsidP="00FB639A">
      <w:pPr>
        <w:rPr>
          <w:b/>
        </w:rPr>
      </w:pPr>
      <w:r>
        <w:rPr>
          <w:b/>
          <w:bCs/>
        </w:rPr>
        <w:t>C</w:t>
      </w:r>
      <w:r w:rsidRPr="00046AD4">
        <w:rPr>
          <w:b/>
          <w:bCs/>
        </w:rPr>
        <w:t xml:space="preserve">uratorial </w:t>
      </w:r>
      <w:r>
        <w:rPr>
          <w:b/>
          <w:bCs/>
        </w:rPr>
        <w:t>C</w:t>
      </w:r>
      <w:r w:rsidRPr="00046AD4">
        <w:rPr>
          <w:b/>
          <w:bCs/>
        </w:rPr>
        <w:t>ollaborators</w:t>
      </w:r>
    </w:p>
    <w:p w14:paraId="6B9FB282" w14:textId="0EB4F15A" w:rsidR="00FB639A" w:rsidRPr="00F56DEA" w:rsidRDefault="00FB639A" w:rsidP="00FB639A">
      <w:pPr>
        <w:rPr>
          <w:b/>
        </w:rPr>
      </w:pPr>
      <w:r w:rsidRPr="00F56DEA">
        <w:rPr>
          <w:b/>
        </w:rPr>
        <w:t>Critical Environmental Data</w:t>
      </w:r>
      <w:r w:rsidRPr="00F56DEA">
        <w:rPr>
          <w:bCs/>
        </w:rPr>
        <w:t xml:space="preserve">, </w:t>
      </w:r>
      <w:r w:rsidR="004460A0" w:rsidRPr="004460A0">
        <w:rPr>
          <w:bCs/>
        </w:rPr>
        <w:t>a research group at Aarhus University, exploring nature as data and the many possible futures that might emerge.</w:t>
      </w:r>
    </w:p>
    <w:p w14:paraId="68902547" w14:textId="6D637BAA" w:rsidR="00FB639A" w:rsidRPr="00F56DEA" w:rsidRDefault="00FB639A" w:rsidP="00FB639A">
      <w:pPr>
        <w:rPr>
          <w:b/>
        </w:rPr>
      </w:pPr>
      <w:r w:rsidRPr="00F56DEA">
        <w:rPr>
          <w:b/>
        </w:rPr>
        <w:t>Museum of Impossible Forms</w:t>
      </w:r>
      <w:r>
        <w:rPr>
          <w:b/>
        </w:rPr>
        <w:t xml:space="preserve"> (</w:t>
      </w:r>
      <w:r w:rsidRPr="007815E0">
        <w:rPr>
          <w:rFonts w:cs="Arial"/>
          <w:b/>
          <w:bCs/>
          <w:color w:val="000000"/>
        </w:rPr>
        <w:t>MIF</w:t>
      </w:r>
      <w:r>
        <w:rPr>
          <w:rFonts w:cs="Arial"/>
          <w:b/>
          <w:bCs/>
          <w:color w:val="000000"/>
        </w:rPr>
        <w:t>)</w:t>
      </w:r>
      <w:r w:rsidRPr="007815E0">
        <w:rPr>
          <w:rFonts w:cs="Arial"/>
          <w:color w:val="000000"/>
        </w:rPr>
        <w:t xml:space="preserve"> </w:t>
      </w:r>
      <w:r w:rsidR="00F00F2B" w:rsidRPr="00F00F2B">
        <w:rPr>
          <w:rFonts w:cs="Arial"/>
          <w:color w:val="000000"/>
        </w:rPr>
        <w:t>a cultural centre located in Kontula, East Helsinki, and the coming together of communities of art and cultural workers working to build anticolonial, antipatriarchal, and non-fascist practices and futures.</w:t>
      </w:r>
    </w:p>
    <w:p w14:paraId="7CF2FEF7" w14:textId="4BF6CBDB" w:rsidR="00FB639A" w:rsidRPr="00F56DEA" w:rsidRDefault="00FB639A" w:rsidP="00FB639A">
      <w:pPr>
        <w:rPr>
          <w:b/>
        </w:rPr>
      </w:pPr>
      <w:r w:rsidRPr="00F56DEA">
        <w:rPr>
          <w:b/>
        </w:rPr>
        <w:t>TBA21</w:t>
      </w:r>
      <w:r>
        <w:rPr>
          <w:b/>
        </w:rPr>
        <w:t>-</w:t>
      </w:r>
      <w:r w:rsidRPr="00F56DEA">
        <w:rPr>
          <w:b/>
        </w:rPr>
        <w:t>Academy,</w:t>
      </w:r>
      <w:r w:rsidR="00585611" w:rsidRPr="00585611">
        <w:rPr>
          <w:bCs/>
        </w:rPr>
        <w:t xml:space="preserve"> a contemporary art organization and cultural ecosystem fostering a deeper relationship to the Ocean through the lens of art to inspire care and action.</w:t>
      </w:r>
    </w:p>
    <w:p w14:paraId="2174DFBD" w14:textId="1F931009" w:rsidR="007D6641" w:rsidRDefault="00FB639A" w:rsidP="00FB639A">
      <w:pPr>
        <w:rPr>
          <w:rStyle w:val="normaltextrun"/>
          <w:color w:val="242424"/>
          <w:shd w:val="clear" w:color="auto" w:fill="FFFFFF"/>
        </w:rPr>
      </w:pPr>
      <w:r w:rsidRPr="00F56DEA">
        <w:rPr>
          <w:b/>
        </w:rPr>
        <w:t xml:space="preserve">ViCCA @ </w:t>
      </w:r>
      <w:r w:rsidRPr="001076C8">
        <w:rPr>
          <w:b/>
        </w:rPr>
        <w:t xml:space="preserve">Aalto ARTS, </w:t>
      </w:r>
      <w:r w:rsidR="007D6641" w:rsidRPr="007D6641">
        <w:rPr>
          <w:rStyle w:val="normaltextrun"/>
          <w:color w:val="242424"/>
          <w:shd w:val="clear" w:color="auto" w:fill="FFFFFF"/>
        </w:rPr>
        <w:t>Visual Cultures, Curating and Contemporary Art (ViCCA)</w:t>
      </w:r>
      <w:r w:rsidR="007D6641">
        <w:rPr>
          <w:rStyle w:val="normaltextrun"/>
          <w:color w:val="242424"/>
          <w:shd w:val="clear" w:color="auto" w:fill="FFFFFF"/>
        </w:rPr>
        <w:t>,</w:t>
      </w:r>
      <w:r w:rsidR="007D6641" w:rsidRPr="007D6641">
        <w:rPr>
          <w:rStyle w:val="normaltextrun"/>
          <w:color w:val="242424"/>
          <w:shd w:val="clear" w:color="auto" w:fill="FFFFFF"/>
        </w:rPr>
        <w:t xml:space="preserve"> a transdisciplinary major at Aalto University’s School of Arts, Design and Architecture. </w:t>
      </w:r>
    </w:p>
    <w:p w14:paraId="6793B03B" w14:textId="0FFC185E" w:rsidR="00FB639A" w:rsidRPr="002033A3" w:rsidRDefault="00FB639A" w:rsidP="00FB639A">
      <w:pPr>
        <w:rPr>
          <w:bCs/>
        </w:rPr>
      </w:pPr>
      <w:r w:rsidRPr="002033A3">
        <w:rPr>
          <w:b/>
        </w:rPr>
        <w:t>A.I. Entity</w:t>
      </w:r>
      <w:r w:rsidRPr="002033A3">
        <w:rPr>
          <w:bCs/>
        </w:rPr>
        <w:t xml:space="preserve">, </w:t>
      </w:r>
      <w:r w:rsidRPr="000473AB">
        <w:rPr>
          <w:bCs/>
        </w:rPr>
        <w:t>created as a collaboration between HAM Helsinki Art Museum Collections</w:t>
      </w:r>
      <w:r w:rsidR="00E8636F" w:rsidRPr="000473AB">
        <w:rPr>
          <w:bCs/>
        </w:rPr>
        <w:t xml:space="preserve"> </w:t>
      </w:r>
      <w:r w:rsidR="002033A3" w:rsidRPr="002033A3">
        <w:rPr>
          <w:bCs/>
        </w:rPr>
        <w:t xml:space="preserve">and </w:t>
      </w:r>
      <w:r w:rsidR="002033A3" w:rsidRPr="002033A3">
        <w:rPr>
          <w:rFonts w:cs="Segoe UI"/>
          <w:color w:val="000000"/>
          <w:sz w:val="23"/>
          <w:szCs w:val="23"/>
          <w:shd w:val="clear" w:color="auto" w:fill="FFFFFF"/>
        </w:rPr>
        <w:t>Digital Visual Studies, a </w:t>
      </w:r>
      <w:r w:rsidR="002033A3" w:rsidRPr="002033A3">
        <w:rPr>
          <w:rStyle w:val="markm27rapcor"/>
          <w:rFonts w:cs="Segoe UI"/>
          <w:color w:val="000000"/>
          <w:sz w:val="23"/>
          <w:szCs w:val="23"/>
          <w:bdr w:val="none" w:sz="0" w:space="0" w:color="auto" w:frame="1"/>
          <w:shd w:val="clear" w:color="auto" w:fill="FFFFFF"/>
        </w:rPr>
        <w:t>Max</w:t>
      </w:r>
      <w:r w:rsidR="002033A3" w:rsidRPr="002033A3">
        <w:rPr>
          <w:rFonts w:cs="Segoe UI"/>
          <w:color w:val="000000"/>
          <w:sz w:val="23"/>
          <w:szCs w:val="23"/>
          <w:shd w:val="clear" w:color="auto" w:fill="FFFFFF"/>
        </w:rPr>
        <w:t> </w:t>
      </w:r>
      <w:r w:rsidR="002033A3" w:rsidRPr="002033A3">
        <w:rPr>
          <w:rStyle w:val="markgw266dfbm"/>
          <w:rFonts w:cs="Segoe UI"/>
          <w:color w:val="000000"/>
          <w:sz w:val="23"/>
          <w:szCs w:val="23"/>
          <w:bdr w:val="none" w:sz="0" w:space="0" w:color="auto" w:frame="1"/>
          <w:shd w:val="clear" w:color="auto" w:fill="FFFFFF"/>
        </w:rPr>
        <w:t>Planck</w:t>
      </w:r>
      <w:r w:rsidR="002033A3" w:rsidRPr="002033A3">
        <w:rPr>
          <w:rFonts w:cs="Segoe UI"/>
          <w:color w:val="000000"/>
          <w:sz w:val="23"/>
          <w:szCs w:val="23"/>
          <w:shd w:val="clear" w:color="auto" w:fill="FFFFFF"/>
        </w:rPr>
        <w:t> Society project hosted at the University of Zurich</w:t>
      </w:r>
      <w:r w:rsidR="002832EB">
        <w:rPr>
          <w:rFonts w:cs="Segoe UI"/>
          <w:color w:val="000000"/>
          <w:sz w:val="23"/>
          <w:szCs w:val="23"/>
          <w:shd w:val="clear" w:color="auto" w:fill="FFFFFF"/>
        </w:rPr>
        <w:t>.</w:t>
      </w:r>
    </w:p>
    <w:p w14:paraId="27DCC0F8" w14:textId="31F58BFF" w:rsidR="00FB639A" w:rsidRDefault="00017F97" w:rsidP="00FB639A">
      <w:pPr>
        <w:rPr>
          <w:bCs/>
        </w:rPr>
      </w:pPr>
      <w:hyperlink r:id="rId12" w:anchor=":~:text=The%20collaborators%20are%20Museum%20of,transdisciplinary%20research%20group%20at%20Aarhus" w:history="1">
        <w:r w:rsidR="00FB639A" w:rsidRPr="007815E0">
          <w:rPr>
            <w:rStyle w:val="Hyperlinkki"/>
            <w:bCs/>
          </w:rPr>
          <w:t>More information here</w:t>
        </w:r>
      </w:hyperlink>
      <w:r w:rsidR="00FB639A" w:rsidRPr="007815E0">
        <w:rPr>
          <w:bCs/>
        </w:rPr>
        <w:t>.</w:t>
      </w:r>
    </w:p>
    <w:p w14:paraId="34088882" w14:textId="77777777" w:rsidR="000A0E45" w:rsidRPr="007815E0" w:rsidRDefault="000A0E45" w:rsidP="00FB639A">
      <w:pPr>
        <w:rPr>
          <w:bCs/>
        </w:rPr>
      </w:pPr>
    </w:p>
    <w:p w14:paraId="6CB2D295" w14:textId="77777777" w:rsidR="00FB639A" w:rsidRPr="00687D1B" w:rsidRDefault="00FB639A" w:rsidP="00FB639A">
      <w:pPr>
        <w:rPr>
          <w:b/>
        </w:rPr>
      </w:pPr>
      <w:r w:rsidRPr="00687D1B">
        <w:rPr>
          <w:b/>
        </w:rPr>
        <w:t>International Advisory Committee</w:t>
      </w:r>
    </w:p>
    <w:p w14:paraId="234597BD" w14:textId="7147D96E" w:rsidR="00FB639A" w:rsidRDefault="00FB639A" w:rsidP="00FB639A">
      <w:r w:rsidRPr="00687D1B">
        <w:t>The international advisory committee is made up of members including:</w:t>
      </w:r>
      <w:r>
        <w:t xml:space="preserve"> </w:t>
      </w:r>
      <w:r w:rsidRPr="008334EF">
        <w:t>Manuela Moscoso, Executive Director, CARA – Center for Art, Research</w:t>
      </w:r>
      <w:r w:rsidR="009265F2">
        <w:t xml:space="preserve"> and </w:t>
      </w:r>
      <w:r w:rsidRPr="008334EF">
        <w:t>Alliances, New York</w:t>
      </w:r>
      <w:r>
        <w:t xml:space="preserve">; </w:t>
      </w:r>
      <w:r w:rsidRPr="008334EF">
        <w:t>Sunny Cheung, Curator, M+ Museum, Hong Kong</w:t>
      </w:r>
      <w:r>
        <w:t xml:space="preserve">; and </w:t>
      </w:r>
      <w:r w:rsidRPr="008334EF">
        <w:t xml:space="preserve">Kasia Redzisz, </w:t>
      </w:r>
      <w:r>
        <w:t xml:space="preserve">Artistic </w:t>
      </w:r>
      <w:r w:rsidRPr="008334EF">
        <w:t>Director,</w:t>
      </w:r>
      <w:r>
        <w:t xml:space="preserve"> Kanal -</w:t>
      </w:r>
      <w:r w:rsidRPr="008334EF">
        <w:t xml:space="preserve"> Centre Pomp</w:t>
      </w:r>
      <w:r>
        <w:t>i</w:t>
      </w:r>
      <w:r w:rsidRPr="008334EF">
        <w:t>dou</w:t>
      </w:r>
      <w:r>
        <w:t xml:space="preserve">, </w:t>
      </w:r>
      <w:r w:rsidRPr="008334EF">
        <w:t>Brussels</w:t>
      </w:r>
      <w:r>
        <w:t>.</w:t>
      </w:r>
    </w:p>
    <w:p w14:paraId="3FDB0002" w14:textId="77777777" w:rsidR="00FB639A" w:rsidRDefault="00FB639A" w:rsidP="00FB639A"/>
    <w:p w14:paraId="4F9C181B" w14:textId="77777777" w:rsidR="00FB639A" w:rsidRDefault="00FB639A" w:rsidP="00FB639A">
      <w:pPr>
        <w:rPr>
          <w:rFonts w:eastAsia="Helsinki Grotesk Regular" w:cs="Helsinki Grotesk Regular"/>
          <w:b/>
          <w:bCs/>
          <w:color w:val="000000" w:themeColor="text1"/>
        </w:rPr>
      </w:pPr>
      <w:r w:rsidRPr="00D42AD7">
        <w:rPr>
          <w:rFonts w:eastAsia="Helsinki Grotesk Regular" w:cs="Helsinki Grotesk Regular"/>
          <w:b/>
          <w:bCs/>
          <w:color w:val="000000" w:themeColor="text1"/>
        </w:rPr>
        <w:t>The Rodina</w:t>
      </w:r>
    </w:p>
    <w:p w14:paraId="3255934F" w14:textId="77777777" w:rsidR="00FB639A" w:rsidRDefault="00FB639A" w:rsidP="00FB639A">
      <w:pPr>
        <w:rPr>
          <w:rFonts w:eastAsia="Helsinki Grotesk Regular" w:cs="Helsinki Grotesk Regular"/>
          <w:color w:val="000000" w:themeColor="text1"/>
        </w:rPr>
      </w:pPr>
      <w:r w:rsidRPr="00D42AD7">
        <w:rPr>
          <w:rFonts w:eastAsia="Helsinki Grotesk Regular" w:cs="Helsinki Grotesk Regular"/>
          <w:color w:val="000000" w:themeColor="text1"/>
        </w:rPr>
        <w:t>The visual identity of the second biennial edition was created by The Rodina, a post-critical design studio with an experimental practice drenched in strategies of performance art, play and subversion.</w:t>
      </w:r>
      <w:r>
        <w:rPr>
          <w:rFonts w:eastAsia="Helsinki Grotesk Regular" w:cs="Helsinki Grotesk Regular"/>
          <w:color w:val="000000" w:themeColor="text1"/>
        </w:rPr>
        <w:t xml:space="preserve"> </w:t>
      </w:r>
      <w:hyperlink r:id="rId13" w:history="1">
        <w:r w:rsidRPr="00FA2C07">
          <w:rPr>
            <w:rStyle w:val="Hyperlinkki"/>
            <w:rFonts w:eastAsia="Helsinki Grotesk Regular" w:cs="Helsinki Grotesk Regular"/>
          </w:rPr>
          <w:t>www.therodina.com</w:t>
        </w:r>
      </w:hyperlink>
      <w:r>
        <w:rPr>
          <w:rFonts w:eastAsia="Helsinki Grotesk Regular" w:cs="Helsinki Grotesk Regular"/>
          <w:color w:val="000000" w:themeColor="text1"/>
        </w:rPr>
        <w:t xml:space="preserve">  </w:t>
      </w:r>
    </w:p>
    <w:p w14:paraId="18010CD4" w14:textId="77777777" w:rsidR="00FB639A" w:rsidRPr="00D42AD7" w:rsidRDefault="00FB639A" w:rsidP="00FB639A">
      <w:pPr>
        <w:rPr>
          <w:rFonts w:eastAsia="Helsinki Grotesk Regular" w:cs="Helsinki Grotesk Regular"/>
          <w:color w:val="000000" w:themeColor="text1"/>
        </w:rPr>
      </w:pPr>
    </w:p>
    <w:p w14:paraId="3C9D1E0E" w14:textId="77777777" w:rsidR="00FB639A" w:rsidRPr="00F746D7" w:rsidRDefault="00FB639A" w:rsidP="00FB639A">
      <w:pPr>
        <w:jc w:val="center"/>
        <w:rPr>
          <w:rFonts w:eastAsia="Helsinki Grotesk Regular" w:cs="Helsinki Grotesk Regular"/>
        </w:rPr>
      </w:pPr>
    </w:p>
    <w:p w14:paraId="3537A362" w14:textId="77777777" w:rsidR="004A7928" w:rsidRPr="00DA4D6D" w:rsidRDefault="004A7928"/>
    <w:p w14:paraId="046915FE" w14:textId="77777777" w:rsidR="004A7928" w:rsidRDefault="004A7928">
      <w:pPr>
        <w:rPr>
          <w:lang w:val="en-GB"/>
        </w:rPr>
      </w:pPr>
    </w:p>
    <w:p w14:paraId="599DCADA" w14:textId="77777777" w:rsidR="004A7928" w:rsidRPr="0065541F" w:rsidRDefault="004A7928">
      <w:pPr>
        <w:rPr>
          <w:lang w:val="en-GB"/>
        </w:rPr>
      </w:pPr>
    </w:p>
    <w:sectPr w:rsidR="004A7928" w:rsidRPr="0065541F" w:rsidSect="000970BA">
      <w:headerReference w:type="even" r:id="rId14"/>
      <w:headerReference w:type="default" r:id="rId15"/>
      <w:footerReference w:type="even" r:id="rId16"/>
      <w:footerReference w:type="default" r:id="rId17"/>
      <w:headerReference w:type="first" r:id="rId18"/>
      <w:footerReference w:type="first" r:id="rId19"/>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B5F5" w14:textId="77777777" w:rsidR="0022257F" w:rsidRDefault="0022257F" w:rsidP="00402EDB">
      <w:pPr>
        <w:spacing w:after="0" w:line="240" w:lineRule="auto"/>
      </w:pPr>
      <w:r>
        <w:separator/>
      </w:r>
    </w:p>
  </w:endnote>
  <w:endnote w:type="continuationSeparator" w:id="0">
    <w:p w14:paraId="0B69876B" w14:textId="77777777" w:rsidR="0022257F" w:rsidRDefault="0022257F" w:rsidP="00402EDB">
      <w:pPr>
        <w:spacing w:after="0" w:line="240" w:lineRule="auto"/>
      </w:pPr>
      <w:r>
        <w:continuationSeparator/>
      </w:r>
    </w:p>
  </w:endnote>
  <w:endnote w:type="continuationNotice" w:id="1">
    <w:p w14:paraId="4FA236E2" w14:textId="77777777" w:rsidR="0022257F" w:rsidRDefault="00222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Regular">
    <w:altName w:val="Calibri"/>
    <w:panose1 w:val="020B0003040202000003"/>
    <w:charset w:val="00"/>
    <w:family w:val="swiss"/>
    <w:pitch w:val="variable"/>
    <w:sig w:usb0="00000087" w:usb1="00000001" w:usb2="00000000" w:usb3="00000000" w:csb0="0000009B" w:csb1="00000000"/>
  </w:font>
  <w:font w:name="Helsinki Grotesk Medium">
    <w:panose1 w:val="020B0003040202000003"/>
    <w:charset w:val="00"/>
    <w:family w:val="swiss"/>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B6D7" w14:textId="77777777" w:rsidR="0067719C" w:rsidRDefault="006771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20B" w14:textId="77777777" w:rsidR="00EA732A" w:rsidRDefault="00EA732A">
    <w:pPr>
      <w:pStyle w:val="Alatunniste"/>
    </w:pPr>
    <w:r>
      <w:rPr>
        <w:noProof/>
      </w:rPr>
      <w:drawing>
        <wp:anchor distT="0" distB="0" distL="114300" distR="114300" simplePos="0" relativeHeight="251658240" behindDoc="0" locked="0" layoutInCell="1" allowOverlap="1" wp14:anchorId="6B0BECFB" wp14:editId="0FB0CA0F">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484E" w14:textId="77777777" w:rsidR="0067719C" w:rsidRDefault="006771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C993" w14:textId="77777777" w:rsidR="0022257F" w:rsidRDefault="0022257F" w:rsidP="00402EDB">
      <w:pPr>
        <w:spacing w:after="0" w:line="240" w:lineRule="auto"/>
      </w:pPr>
      <w:r>
        <w:separator/>
      </w:r>
    </w:p>
  </w:footnote>
  <w:footnote w:type="continuationSeparator" w:id="0">
    <w:p w14:paraId="1DD56F1D" w14:textId="77777777" w:rsidR="0022257F" w:rsidRDefault="0022257F" w:rsidP="00402EDB">
      <w:pPr>
        <w:spacing w:after="0" w:line="240" w:lineRule="auto"/>
      </w:pPr>
      <w:r>
        <w:continuationSeparator/>
      </w:r>
    </w:p>
  </w:footnote>
  <w:footnote w:type="continuationNotice" w:id="1">
    <w:p w14:paraId="48F5431B" w14:textId="77777777" w:rsidR="0022257F" w:rsidRDefault="00222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DE5" w14:textId="77777777" w:rsidR="0067719C" w:rsidRDefault="006771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69F" w14:textId="77777777" w:rsidR="00402EDB" w:rsidRDefault="00402EDB">
    <w:pPr>
      <w:pStyle w:val="Yltunniste"/>
    </w:pPr>
  </w:p>
  <w:p w14:paraId="64D22198" w14:textId="77777777"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04F" w14:textId="77777777" w:rsidR="0067719C" w:rsidRDefault="006771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F"/>
    <w:rsid w:val="00017F97"/>
    <w:rsid w:val="0003433F"/>
    <w:rsid w:val="00040148"/>
    <w:rsid w:val="000473AB"/>
    <w:rsid w:val="00062B4A"/>
    <w:rsid w:val="00071232"/>
    <w:rsid w:val="000970BA"/>
    <w:rsid w:val="000A0E45"/>
    <w:rsid w:val="00101F03"/>
    <w:rsid w:val="001076C8"/>
    <w:rsid w:val="00122BEB"/>
    <w:rsid w:val="00140C76"/>
    <w:rsid w:val="00145339"/>
    <w:rsid w:val="001870DC"/>
    <w:rsid w:val="00192F5B"/>
    <w:rsid w:val="00194E83"/>
    <w:rsid w:val="001A5083"/>
    <w:rsid w:val="001C0FE9"/>
    <w:rsid w:val="001E7F50"/>
    <w:rsid w:val="002033A3"/>
    <w:rsid w:val="0022257F"/>
    <w:rsid w:val="00232F1C"/>
    <w:rsid w:val="00261422"/>
    <w:rsid w:val="002729A8"/>
    <w:rsid w:val="002803BA"/>
    <w:rsid w:val="002832EB"/>
    <w:rsid w:val="00294357"/>
    <w:rsid w:val="00297B11"/>
    <w:rsid w:val="002B0A75"/>
    <w:rsid w:val="003211F5"/>
    <w:rsid w:val="00325A43"/>
    <w:rsid w:val="00344349"/>
    <w:rsid w:val="00352A57"/>
    <w:rsid w:val="003B55EF"/>
    <w:rsid w:val="003E34AC"/>
    <w:rsid w:val="00402EDB"/>
    <w:rsid w:val="004460A0"/>
    <w:rsid w:val="00451038"/>
    <w:rsid w:val="004560BC"/>
    <w:rsid w:val="004670AE"/>
    <w:rsid w:val="00475420"/>
    <w:rsid w:val="004925D8"/>
    <w:rsid w:val="004A7928"/>
    <w:rsid w:val="00512CD1"/>
    <w:rsid w:val="00561AFC"/>
    <w:rsid w:val="00585611"/>
    <w:rsid w:val="005975DD"/>
    <w:rsid w:val="005A0567"/>
    <w:rsid w:val="00601FE7"/>
    <w:rsid w:val="00614E54"/>
    <w:rsid w:val="00626755"/>
    <w:rsid w:val="0063300C"/>
    <w:rsid w:val="00653313"/>
    <w:rsid w:val="0065541F"/>
    <w:rsid w:val="0067719C"/>
    <w:rsid w:val="006925B7"/>
    <w:rsid w:val="00707665"/>
    <w:rsid w:val="00724087"/>
    <w:rsid w:val="00781091"/>
    <w:rsid w:val="007D036B"/>
    <w:rsid w:val="007D6641"/>
    <w:rsid w:val="00814AEB"/>
    <w:rsid w:val="00881DE9"/>
    <w:rsid w:val="009265F2"/>
    <w:rsid w:val="0093040A"/>
    <w:rsid w:val="00957F57"/>
    <w:rsid w:val="009818E2"/>
    <w:rsid w:val="00983D08"/>
    <w:rsid w:val="009905C6"/>
    <w:rsid w:val="009B71F8"/>
    <w:rsid w:val="009C6B27"/>
    <w:rsid w:val="009E1AD1"/>
    <w:rsid w:val="009F1D07"/>
    <w:rsid w:val="00A034F9"/>
    <w:rsid w:val="00A078C1"/>
    <w:rsid w:val="00A1329B"/>
    <w:rsid w:val="00A83582"/>
    <w:rsid w:val="00A83A9C"/>
    <w:rsid w:val="00A93F5D"/>
    <w:rsid w:val="00AA63A9"/>
    <w:rsid w:val="00AE451A"/>
    <w:rsid w:val="00B60A16"/>
    <w:rsid w:val="00BB4F79"/>
    <w:rsid w:val="00BB645A"/>
    <w:rsid w:val="00BD6D4B"/>
    <w:rsid w:val="00BF5FA2"/>
    <w:rsid w:val="00BF616F"/>
    <w:rsid w:val="00CF64FE"/>
    <w:rsid w:val="00D07A35"/>
    <w:rsid w:val="00DA4D6D"/>
    <w:rsid w:val="00E8149D"/>
    <w:rsid w:val="00E8636F"/>
    <w:rsid w:val="00EA51D4"/>
    <w:rsid w:val="00EA732A"/>
    <w:rsid w:val="00F00F2B"/>
    <w:rsid w:val="00F15A9B"/>
    <w:rsid w:val="00F1673E"/>
    <w:rsid w:val="00F314FE"/>
    <w:rsid w:val="00F35854"/>
    <w:rsid w:val="00F378B1"/>
    <w:rsid w:val="00F70B9F"/>
    <w:rsid w:val="00F74481"/>
    <w:rsid w:val="00F844F3"/>
    <w:rsid w:val="00FA3B47"/>
    <w:rsid w:val="00FB639A"/>
    <w:rsid w:val="00FB797C"/>
    <w:rsid w:val="00FD2554"/>
    <w:rsid w:val="00FE4CFD"/>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E2C0"/>
  <w15:chartTrackingRefBased/>
  <w15:docId w15:val="{D5123ABF-C6FA-461E-8944-36973ABD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7928"/>
    <w:rPr>
      <w:rFonts w:ascii="Helsinki Grotesk Regular" w:hAnsi="Helsinki Grotesk Regular"/>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customStyle="1" w:styleId="Otsikko1Char">
    <w:name w:val="Otsikko 1 Char"/>
    <w:basedOn w:val="Kappaleenoletusfontti"/>
    <w:link w:val="Otsikko1"/>
    <w:uiPriority w:val="9"/>
    <w:rsid w:val="004A7928"/>
    <w:rPr>
      <w:rFonts w:ascii="Helsinki Grotesk Regular" w:eastAsiaTheme="majorEastAsia" w:hAnsi="Helsinki Grotesk Regular"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Regular" w:eastAsiaTheme="majorEastAsia" w:hAnsi="Helsinki Grotesk Regular"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Regular" w:eastAsiaTheme="minorEastAsia" w:hAnsi="Helsinki Grotesk Regular"/>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character" w:styleId="Hyperlinkki">
    <w:name w:val="Hyperlink"/>
    <w:basedOn w:val="Kappaleenoletusfontti"/>
    <w:uiPriority w:val="99"/>
    <w:unhideWhenUsed/>
    <w:rsid w:val="00DA4D6D"/>
    <w:rPr>
      <w:color w:val="0563C1" w:themeColor="hyperlink"/>
      <w:u w:val="single"/>
    </w:rPr>
  </w:style>
  <w:style w:type="character" w:customStyle="1" w:styleId="apple-converted-space">
    <w:name w:val="apple-converted-space"/>
    <w:basedOn w:val="Kappaleenoletusfontti"/>
    <w:rsid w:val="00DA4D6D"/>
  </w:style>
  <w:style w:type="character" w:customStyle="1" w:styleId="markm27rapcor">
    <w:name w:val="markm27rapcor"/>
    <w:basedOn w:val="Kappaleenoletusfontti"/>
    <w:rsid w:val="002033A3"/>
  </w:style>
  <w:style w:type="character" w:customStyle="1" w:styleId="markgw266dfbm">
    <w:name w:val="markgw266dfbm"/>
    <w:basedOn w:val="Kappaleenoletusfontti"/>
    <w:rsid w:val="002033A3"/>
  </w:style>
  <w:style w:type="character" w:customStyle="1" w:styleId="normaltextrun">
    <w:name w:val="normaltextrun"/>
    <w:basedOn w:val="Kappaleenoletusfontti"/>
    <w:rsid w:val="0010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4525">
      <w:bodyDiv w:val="1"/>
      <w:marLeft w:val="0"/>
      <w:marRight w:val="0"/>
      <w:marTop w:val="0"/>
      <w:marBottom w:val="0"/>
      <w:divBdr>
        <w:top w:val="none" w:sz="0" w:space="0" w:color="auto"/>
        <w:left w:val="none" w:sz="0" w:space="0" w:color="auto"/>
        <w:bottom w:val="none" w:sz="0" w:space="0" w:color="auto"/>
        <w:right w:val="none" w:sz="0" w:space="0" w:color="auto"/>
      </w:divBdr>
    </w:div>
    <w:div w:id="1723408882">
      <w:bodyDiv w:val="1"/>
      <w:marLeft w:val="0"/>
      <w:marRight w:val="0"/>
      <w:marTop w:val="0"/>
      <w:marBottom w:val="0"/>
      <w:divBdr>
        <w:top w:val="none" w:sz="0" w:space="0" w:color="auto"/>
        <w:left w:val="none" w:sz="0" w:space="0" w:color="auto"/>
        <w:bottom w:val="none" w:sz="0" w:space="0" w:color="auto"/>
        <w:right w:val="none" w:sz="0" w:space="0" w:color="auto"/>
      </w:divBdr>
    </w:div>
    <w:div w:id="1789855215">
      <w:bodyDiv w:val="1"/>
      <w:marLeft w:val="0"/>
      <w:marRight w:val="0"/>
      <w:marTop w:val="0"/>
      <w:marBottom w:val="0"/>
      <w:divBdr>
        <w:top w:val="none" w:sz="0" w:space="0" w:color="auto"/>
        <w:left w:val="none" w:sz="0" w:space="0" w:color="auto"/>
        <w:bottom w:val="none" w:sz="0" w:space="0" w:color="auto"/>
        <w:right w:val="none" w:sz="0" w:space="0" w:color="auto"/>
      </w:divBdr>
    </w:div>
    <w:div w:id="19354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rodin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sinkibiennaali.fi/en/story/helsinki-biennial-2023-is-created-together-with-five-curatorial-collaborato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sinkibiennaali.fi/en/story/a-comprehensive-impact-study-of-helsinki-biennial-has-been-publish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8DFF1-B3A1-4F20-9A92-D45629F37A1A}">
  <ds:schemaRefs>
    <ds:schemaRef ds:uri="http://schemas.microsoft.com/sharepoint/v3/contenttype/forms"/>
  </ds:schemaRefs>
</ds:datastoreItem>
</file>

<file path=customXml/itemProps2.xml><?xml version="1.0" encoding="utf-8"?>
<ds:datastoreItem xmlns:ds="http://schemas.openxmlformats.org/officeDocument/2006/customXml" ds:itemID="{8CBBEF37-921E-4A66-8464-02750727C9F1}">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customXml/itemProps3.xml><?xml version="1.0" encoding="utf-8"?>
<ds:datastoreItem xmlns:ds="http://schemas.openxmlformats.org/officeDocument/2006/customXml" ds:itemID="{BBE3F97A-358B-40FC-BF04-A8B24BC5D209}">
  <ds:schemaRefs>
    <ds:schemaRef ds:uri="http://schemas.openxmlformats.org/officeDocument/2006/bibliography"/>
  </ds:schemaRefs>
</ds:datastoreItem>
</file>

<file path=customXml/itemProps4.xml><?xml version="1.0" encoding="utf-8"?>
<ds:datastoreItem xmlns:ds="http://schemas.openxmlformats.org/officeDocument/2006/customXml" ds:itemID="{6A16C328-E2FB-4C38-A33C-AE4520B1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850</Words>
  <Characters>6887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Links>
    <vt:vector size="42" baseType="variant">
      <vt:variant>
        <vt:i4>6094902</vt:i4>
      </vt:variant>
      <vt:variant>
        <vt:i4>18</vt:i4>
      </vt:variant>
      <vt:variant>
        <vt:i4>0</vt:i4>
      </vt:variant>
      <vt:variant>
        <vt:i4>5</vt:i4>
      </vt:variant>
      <vt:variant>
        <vt:lpwstr>mailto:anna.vihanta@hel.fi</vt:lpwstr>
      </vt:variant>
      <vt:variant>
        <vt:lpwstr/>
      </vt:variant>
      <vt:variant>
        <vt:i4>2686991</vt:i4>
      </vt:variant>
      <vt:variant>
        <vt:i4>15</vt:i4>
      </vt:variant>
      <vt:variant>
        <vt:i4>0</vt:i4>
      </vt:variant>
      <vt:variant>
        <vt:i4>5</vt:i4>
      </vt:variant>
      <vt:variant>
        <vt:lpwstr>mailto:yaz@pelhamcommunications.com</vt:lpwstr>
      </vt:variant>
      <vt:variant>
        <vt:lpwstr/>
      </vt:variant>
      <vt:variant>
        <vt:i4>5374059</vt:i4>
      </vt:variant>
      <vt:variant>
        <vt:i4>12</vt:i4>
      </vt:variant>
      <vt:variant>
        <vt:i4>0</vt:i4>
      </vt:variant>
      <vt:variant>
        <vt:i4>5</vt:i4>
      </vt:variant>
      <vt:variant>
        <vt:lpwstr>mailto:milly@pelhamcommunications.com</vt:lpwstr>
      </vt:variant>
      <vt:variant>
        <vt:lpwstr/>
      </vt:variant>
      <vt:variant>
        <vt:i4>5439489</vt:i4>
      </vt:variant>
      <vt:variant>
        <vt:i4>9</vt:i4>
      </vt:variant>
      <vt:variant>
        <vt:i4>0</vt:i4>
      </vt:variant>
      <vt:variant>
        <vt:i4>5</vt:i4>
      </vt:variant>
      <vt:variant>
        <vt:lpwstr>http://www.therodina.com/</vt:lpwstr>
      </vt:variant>
      <vt:variant>
        <vt:lpwstr/>
      </vt:variant>
      <vt:variant>
        <vt:i4>6750268</vt:i4>
      </vt:variant>
      <vt:variant>
        <vt:i4>6</vt:i4>
      </vt:variant>
      <vt:variant>
        <vt:i4>0</vt:i4>
      </vt:variant>
      <vt:variant>
        <vt:i4>5</vt:i4>
      </vt:variant>
      <vt:variant>
        <vt:lpwstr>https://helsinkibiennaali.fi/en/story/helsinki-biennial-2023-is-created-together-with-five-curatorial-collaborators/</vt:lpwstr>
      </vt:variant>
      <vt:variant>
        <vt:lpwstr>:~:text=The%20collaborators%20are%20Museum%20of,transdisciplinary%20research%20group%20at%20Aarhus</vt:lpwstr>
      </vt:variant>
      <vt:variant>
        <vt:i4>6422565</vt:i4>
      </vt:variant>
      <vt:variant>
        <vt:i4>3</vt:i4>
      </vt:variant>
      <vt:variant>
        <vt:i4>0</vt:i4>
      </vt:variant>
      <vt:variant>
        <vt:i4>5</vt:i4>
      </vt:variant>
      <vt:variant>
        <vt:lpwstr>http://www.helsinkibiennial.fi/</vt:lpwstr>
      </vt:variant>
      <vt:variant>
        <vt:lpwstr/>
      </vt:variant>
      <vt:variant>
        <vt:i4>7667817</vt:i4>
      </vt:variant>
      <vt:variant>
        <vt:i4>0</vt:i4>
      </vt:variant>
      <vt:variant>
        <vt:i4>0</vt:i4>
      </vt:variant>
      <vt:variant>
        <vt:i4>5</vt:i4>
      </vt:variant>
      <vt:variant>
        <vt:lpwstr>https://helsinkibiennaali.fi/en/story/a-comprehensive-impact-study-of-helsinki-biennial-has-been-published/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Vihanta Anna</cp:lastModifiedBy>
  <cp:revision>35</cp:revision>
  <cp:lastPrinted>2022-12-07T12:49:00Z</cp:lastPrinted>
  <dcterms:created xsi:type="dcterms:W3CDTF">2022-12-07T12:45:00Z</dcterms:created>
  <dcterms:modified xsi:type="dcterms:W3CDTF">2022-12-08T12:06:00Z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ediaServiceImageTags">
    <vt:lpwstr/>
  </property>
</Properties>
</file>